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CE" w:rsidRDefault="00D700CE" w:rsidP="00D700CE">
      <w:pPr>
        <w:ind w:leftChars="-171" w:left="31680" w:rightChars="-236" w:right="31680" w:hanging="1"/>
        <w:jc w:val="center"/>
        <w:rPr>
          <w:rFonts w:ascii="宋体" w:cs="宋体"/>
          <w:b/>
          <w:bCs/>
          <w:color w:val="FF0000"/>
          <w:w w:val="66"/>
          <w:kern w:val="0"/>
          <w:sz w:val="32"/>
          <w:szCs w:val="32"/>
        </w:rPr>
      </w:pPr>
      <w:r>
        <w:rPr>
          <w:rFonts w:ascii="宋体" w:hAnsi="宋体" w:cs="宋体" w:hint="eastAsia"/>
          <w:b/>
          <w:bCs/>
          <w:color w:val="FF0000"/>
          <w:w w:val="66"/>
          <w:sz w:val="110"/>
          <w:szCs w:val="110"/>
        </w:rPr>
        <w:t>中国电石工业协会文件</w:t>
      </w:r>
    </w:p>
    <w:p w:rsidR="00D700CE" w:rsidRDefault="00D700CE">
      <w:pPr>
        <w:jc w:val="center"/>
        <w:rPr>
          <w:rFonts w:ascii="楷体" w:eastAsia="楷体" w:hAnsi="楷体"/>
          <w:b/>
          <w:bCs/>
          <w:kern w:val="0"/>
          <w:sz w:val="32"/>
          <w:szCs w:val="32"/>
        </w:rPr>
      </w:pPr>
      <w:r>
        <w:rPr>
          <w:rFonts w:ascii="楷体" w:eastAsia="楷体" w:hAnsi="楷体" w:cs="楷体" w:hint="eastAsia"/>
          <w:b/>
          <w:bCs/>
          <w:kern w:val="0"/>
          <w:sz w:val="32"/>
          <w:szCs w:val="32"/>
        </w:rPr>
        <w:t>中电协发</w:t>
      </w:r>
      <w:r>
        <w:rPr>
          <w:rFonts w:ascii="楷体" w:eastAsia="楷体" w:hAnsi="楷体" w:cs="楷体"/>
          <w:b/>
          <w:bCs/>
          <w:kern w:val="0"/>
          <w:sz w:val="32"/>
          <w:szCs w:val="32"/>
        </w:rPr>
        <w:t>[2016]22</w:t>
      </w:r>
      <w:r>
        <w:rPr>
          <w:rFonts w:ascii="楷体" w:eastAsia="楷体" w:hAnsi="楷体" w:cs="楷体" w:hint="eastAsia"/>
          <w:b/>
          <w:bCs/>
          <w:kern w:val="0"/>
          <w:sz w:val="32"/>
          <w:szCs w:val="32"/>
        </w:rPr>
        <w:t>号</w:t>
      </w:r>
    </w:p>
    <w:p w:rsidR="00D700CE" w:rsidRDefault="00D700CE" w:rsidP="00B22F6A">
      <w:pPr>
        <w:ind w:rightChars="-236" w:right="31680"/>
        <w:jc w:val="center"/>
        <w:rPr>
          <w:rFonts w:ascii="黑体" w:eastAsia="黑体"/>
          <w:b/>
          <w:bCs/>
          <w:kern w:val="0"/>
          <w:sz w:val="24"/>
          <w:szCs w:val="24"/>
        </w:rPr>
      </w:pPr>
      <w:r w:rsidRPr="00C2099D">
        <w:rPr>
          <w:rFonts w:ascii="黑体" w:eastAsia="黑体"/>
          <w:b/>
          <w:bCs/>
          <w:sz w:val="24"/>
          <w:szCs w:val="24"/>
        </w:rPr>
        <w:pict>
          <v:rect id="_x0000_i1025" style="width:448.5pt;height:1pt;flip:y" o:hrpct="0" o:hralign="center" o:hrnoshade="t" o:hr="t" fillcolor="#f82a2a" stroked="f">
            <v:imagedata r:id="rId6" o:title=""/>
            <o:lock v:ext="edit" rotation="t"/>
          </v:rect>
        </w:pict>
      </w:r>
    </w:p>
    <w:p w:rsidR="00D700CE" w:rsidRDefault="00D700CE">
      <w:pPr>
        <w:adjustRightInd w:val="0"/>
        <w:snapToGrid w:val="0"/>
        <w:spacing w:line="560" w:lineRule="exact"/>
        <w:jc w:val="center"/>
        <w:rPr>
          <w:rFonts w:ascii="黑体" w:eastAsia="黑体" w:hAnsi="黑体"/>
          <w:b/>
          <w:bCs/>
          <w:kern w:val="0"/>
          <w:sz w:val="44"/>
          <w:szCs w:val="44"/>
        </w:rPr>
      </w:pPr>
      <w:r>
        <w:rPr>
          <w:rFonts w:ascii="黑体" w:eastAsia="黑体" w:hAnsi="黑体" w:cs="黑体" w:hint="eastAsia"/>
          <w:b/>
          <w:bCs/>
          <w:kern w:val="0"/>
          <w:sz w:val="44"/>
          <w:szCs w:val="44"/>
        </w:rPr>
        <w:t>关于填报《电石企业</w:t>
      </w:r>
      <w:r>
        <w:rPr>
          <w:rFonts w:ascii="黑体" w:eastAsia="黑体" w:hAnsi="黑体" w:cs="黑体"/>
          <w:b/>
          <w:bCs/>
          <w:kern w:val="0"/>
          <w:sz w:val="44"/>
          <w:szCs w:val="44"/>
        </w:rPr>
        <w:t>2013-2015</w:t>
      </w:r>
      <w:r>
        <w:rPr>
          <w:rFonts w:ascii="黑体" w:eastAsia="黑体" w:hAnsi="黑体" w:cs="黑体" w:hint="eastAsia"/>
          <w:b/>
          <w:bCs/>
          <w:kern w:val="0"/>
          <w:sz w:val="44"/>
          <w:szCs w:val="44"/>
        </w:rPr>
        <w:t>年碳排放调查表》的通知</w:t>
      </w:r>
    </w:p>
    <w:p w:rsidR="00D700CE" w:rsidRDefault="00D700CE">
      <w:pPr>
        <w:widowControl/>
        <w:jc w:val="center"/>
        <w:rPr>
          <w:rFonts w:ascii="宋体"/>
          <w:color w:val="333333"/>
          <w:kern w:val="0"/>
          <w:sz w:val="14"/>
          <w:szCs w:val="14"/>
        </w:rPr>
      </w:pPr>
    </w:p>
    <w:p w:rsidR="00D700CE" w:rsidRDefault="00D700CE">
      <w:pPr>
        <w:spacing w:line="400" w:lineRule="exact"/>
        <w:rPr>
          <w:rFonts w:ascii="黑体" w:eastAsia="黑体" w:hAnsi="宋体"/>
          <w:kern w:val="0"/>
          <w:sz w:val="30"/>
          <w:szCs w:val="30"/>
        </w:rPr>
      </w:pPr>
      <w:r>
        <w:rPr>
          <w:rFonts w:ascii="黑体" w:eastAsia="黑体" w:hAnsi="黑体" w:cs="黑体" w:hint="eastAsia"/>
          <w:kern w:val="0"/>
          <w:sz w:val="30"/>
          <w:szCs w:val="30"/>
        </w:rPr>
        <w:t>有关单位</w:t>
      </w:r>
      <w:r>
        <w:rPr>
          <w:rFonts w:ascii="黑体" w:eastAsia="黑体" w:hAnsi="宋体" w:cs="黑体" w:hint="eastAsia"/>
          <w:kern w:val="0"/>
          <w:sz w:val="30"/>
          <w:szCs w:val="30"/>
        </w:rPr>
        <w:t>：</w:t>
      </w:r>
    </w:p>
    <w:p w:rsidR="00D700CE" w:rsidRDefault="00D700CE" w:rsidP="00B22F6A">
      <w:pPr>
        <w:spacing w:line="400" w:lineRule="exact"/>
        <w:ind w:firstLineChars="200" w:firstLine="31680"/>
        <w:rPr>
          <w:rFonts w:ascii="仿宋_GB2312" w:eastAsia="仿宋_GB2312" w:hAnsi="仿宋"/>
          <w:kern w:val="0"/>
          <w:sz w:val="28"/>
          <w:szCs w:val="28"/>
        </w:rPr>
      </w:pPr>
      <w:r>
        <w:rPr>
          <w:rFonts w:ascii="仿宋_GB2312" w:eastAsia="仿宋_GB2312" w:hAnsi="仿宋" w:cs="仿宋_GB2312" w:hint="eastAsia"/>
          <w:sz w:val="30"/>
          <w:szCs w:val="30"/>
        </w:rPr>
        <w:t>按照党的十八届三中、五中全会的有关部署，根据《“十三五”规划纲要》、《生态文明体制改革总体方案》的任务要求，</w:t>
      </w:r>
      <w:r>
        <w:rPr>
          <w:rFonts w:ascii="仿宋_GB2312" w:eastAsia="仿宋_GB2312" w:hAnsi="仿宋" w:cs="仿宋_GB2312"/>
          <w:sz w:val="30"/>
          <w:szCs w:val="30"/>
        </w:rPr>
        <w:t>2017</w:t>
      </w:r>
      <w:r>
        <w:rPr>
          <w:rFonts w:ascii="仿宋_GB2312" w:eastAsia="仿宋_GB2312" w:hAnsi="仿宋" w:cs="仿宋_GB2312" w:hint="eastAsia"/>
          <w:sz w:val="30"/>
          <w:szCs w:val="30"/>
        </w:rPr>
        <w:t>年我国将启动全国碳排放权交易，建立碳排放权交易制度。化工行业是全国碳排放权交易市场第一阶段涵盖的重点行业，根据国家发展改革委应对气候变化司的要求，我会配合中国石油和化学工业联合会，联合相关科研院所和院校，开展电石行业碳排放基准值制订研究工作。基准值将作为核准企业碳排放配额、进行碳交易的重要依据，为保证电石行业碳排放基准值合理准确，</w:t>
      </w:r>
      <w:r>
        <w:rPr>
          <w:rFonts w:ascii="仿宋_GB2312" w:eastAsia="仿宋_GB2312" w:hAnsi="仿宋" w:cs="仿宋_GB2312" w:hint="eastAsia"/>
          <w:kern w:val="0"/>
          <w:sz w:val="28"/>
          <w:szCs w:val="28"/>
        </w:rPr>
        <w:t>请根据本企业实际生产运行情况，填报《电石企业</w:t>
      </w:r>
      <w:r>
        <w:rPr>
          <w:rFonts w:ascii="仿宋_GB2312" w:eastAsia="仿宋_GB2312" w:hAnsi="仿宋" w:cs="仿宋_GB2312"/>
          <w:kern w:val="0"/>
          <w:sz w:val="28"/>
          <w:szCs w:val="28"/>
        </w:rPr>
        <w:t>2013-2015</w:t>
      </w:r>
      <w:r>
        <w:rPr>
          <w:rFonts w:ascii="仿宋_GB2312" w:eastAsia="仿宋_GB2312" w:hAnsi="仿宋" w:cs="仿宋_GB2312" w:hint="eastAsia"/>
          <w:kern w:val="0"/>
          <w:sz w:val="28"/>
          <w:szCs w:val="28"/>
        </w:rPr>
        <w:t>年碳排放调查表》，并于</w:t>
      </w:r>
      <w:r>
        <w:rPr>
          <w:rFonts w:ascii="仿宋_GB2312" w:eastAsia="仿宋_GB2312" w:hAnsi="仿宋" w:cs="仿宋_GB2312"/>
          <w:kern w:val="0"/>
          <w:sz w:val="28"/>
          <w:szCs w:val="28"/>
        </w:rPr>
        <w:t>2016</w:t>
      </w:r>
      <w:r>
        <w:rPr>
          <w:rFonts w:ascii="仿宋_GB2312" w:eastAsia="仿宋_GB2312" w:hAnsi="仿宋" w:cs="仿宋_GB2312" w:hint="eastAsia"/>
          <w:kern w:val="0"/>
          <w:sz w:val="28"/>
          <w:szCs w:val="28"/>
        </w:rPr>
        <w:t>年</w:t>
      </w:r>
      <w:r>
        <w:rPr>
          <w:rFonts w:ascii="仿宋_GB2312" w:eastAsia="仿宋_GB2312" w:hAnsi="仿宋" w:cs="仿宋_GB2312"/>
          <w:kern w:val="0"/>
          <w:sz w:val="28"/>
          <w:szCs w:val="28"/>
        </w:rPr>
        <w:t>9</w:t>
      </w:r>
      <w:r>
        <w:rPr>
          <w:rFonts w:ascii="仿宋_GB2312" w:eastAsia="仿宋_GB2312" w:hAnsi="仿宋" w:cs="仿宋_GB2312" w:hint="eastAsia"/>
          <w:kern w:val="0"/>
          <w:sz w:val="28"/>
          <w:szCs w:val="28"/>
        </w:rPr>
        <w:t>月</w:t>
      </w:r>
      <w:r>
        <w:rPr>
          <w:rFonts w:ascii="仿宋_GB2312" w:eastAsia="仿宋_GB2312" w:hAnsi="仿宋" w:cs="仿宋_GB2312"/>
          <w:kern w:val="0"/>
          <w:sz w:val="28"/>
          <w:szCs w:val="28"/>
        </w:rPr>
        <w:t>14</w:t>
      </w:r>
      <w:r>
        <w:rPr>
          <w:rFonts w:ascii="仿宋_GB2312" w:eastAsia="仿宋_GB2312" w:hAnsi="仿宋" w:cs="仿宋_GB2312" w:hint="eastAsia"/>
          <w:kern w:val="0"/>
          <w:sz w:val="28"/>
          <w:szCs w:val="28"/>
        </w:rPr>
        <w:t>日下班前反馈我会。</w:t>
      </w:r>
    </w:p>
    <w:p w:rsidR="00D700CE" w:rsidRDefault="00D700CE" w:rsidP="00B22F6A">
      <w:pPr>
        <w:spacing w:line="400" w:lineRule="exact"/>
        <w:ind w:firstLineChars="200" w:firstLine="31680"/>
        <w:rPr>
          <w:rFonts w:ascii="仿宋_GB2312" w:eastAsia="仿宋_GB2312" w:hAnsi="仿宋" w:cs="仿宋_GB2312"/>
          <w:kern w:val="0"/>
          <w:sz w:val="28"/>
          <w:szCs w:val="28"/>
        </w:rPr>
      </w:pPr>
      <w:r>
        <w:rPr>
          <w:rFonts w:ascii="仿宋_GB2312" w:eastAsia="仿宋_GB2312" w:hAnsi="仿宋" w:cs="仿宋_GB2312" w:hint="eastAsia"/>
          <w:kern w:val="0"/>
          <w:sz w:val="28"/>
          <w:szCs w:val="28"/>
        </w:rPr>
        <w:t>联系人：焦阳</w:t>
      </w:r>
      <w:r>
        <w:rPr>
          <w:rFonts w:ascii="仿宋_GB2312" w:eastAsia="仿宋_GB2312" w:hAnsi="仿宋" w:cs="仿宋_GB2312"/>
          <w:kern w:val="0"/>
          <w:sz w:val="28"/>
          <w:szCs w:val="28"/>
        </w:rPr>
        <w:t xml:space="preserve">          </w:t>
      </w:r>
      <w:r>
        <w:rPr>
          <w:rFonts w:ascii="仿宋_GB2312" w:eastAsia="仿宋_GB2312" w:hAnsi="仿宋" w:cs="仿宋_GB2312" w:hint="eastAsia"/>
          <w:kern w:val="0"/>
          <w:sz w:val="28"/>
          <w:szCs w:val="28"/>
        </w:rPr>
        <w:t>联系方式：</w:t>
      </w:r>
      <w:r>
        <w:rPr>
          <w:rFonts w:ascii="仿宋_GB2312" w:eastAsia="仿宋_GB2312" w:hAnsi="仿宋" w:cs="仿宋_GB2312"/>
          <w:kern w:val="0"/>
          <w:sz w:val="28"/>
          <w:szCs w:val="28"/>
        </w:rPr>
        <w:t>010-84885830 13911997440</w:t>
      </w:r>
    </w:p>
    <w:p w:rsidR="00D700CE" w:rsidRDefault="00D700CE" w:rsidP="00B22F6A">
      <w:pPr>
        <w:spacing w:line="400" w:lineRule="exact"/>
        <w:ind w:firstLineChars="200" w:firstLine="31680"/>
        <w:rPr>
          <w:rFonts w:ascii="仿宋_GB2312" w:eastAsia="仿宋_GB2312" w:hAnsi="仿宋"/>
          <w:kern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QQ截图20160428102205" style="position:absolute;left:0;text-align:left;margin-left:259.15pt;margin-top:484.3pt;width:210.45pt;height:156pt;z-index:-251658240;visibility:visible;mso-position-horizontal-relative:margin;mso-position-vertical-relative:margin">
            <v:imagedata r:id="rId7" o:title=""/>
            <w10:wrap anchorx="margin" anchory="margin"/>
          </v:shape>
        </w:pict>
      </w:r>
      <w:r>
        <w:rPr>
          <w:rFonts w:ascii="仿宋_GB2312" w:eastAsia="仿宋_GB2312" w:hAnsi="仿宋" w:cs="仿宋_GB2312" w:hint="eastAsia"/>
          <w:kern w:val="0"/>
          <w:sz w:val="28"/>
          <w:szCs w:val="28"/>
        </w:rPr>
        <w:t>邮箱：</w:t>
      </w:r>
      <w:hyperlink r:id="rId8" w:history="1">
        <w:r>
          <w:rPr>
            <w:rFonts w:ascii="仿宋_GB2312" w:eastAsia="仿宋_GB2312" w:hAnsi="仿宋" w:cs="仿宋_GB2312"/>
            <w:kern w:val="0"/>
            <w:sz w:val="28"/>
            <w:szCs w:val="28"/>
          </w:rPr>
          <w:t>ccia04@126.com</w:t>
        </w:r>
      </w:hyperlink>
    </w:p>
    <w:p w:rsidR="00D700CE" w:rsidRDefault="00D700CE" w:rsidP="00B22F6A">
      <w:pPr>
        <w:spacing w:line="400" w:lineRule="exact"/>
        <w:ind w:firstLineChars="200" w:firstLine="31680"/>
        <w:rPr>
          <w:rFonts w:ascii="仿宋_GB2312" w:eastAsia="仿宋_GB2312" w:hAnsi="仿宋"/>
          <w:kern w:val="0"/>
          <w:sz w:val="28"/>
          <w:szCs w:val="28"/>
        </w:rPr>
      </w:pPr>
    </w:p>
    <w:p w:rsidR="00D700CE" w:rsidRPr="00B22F6A" w:rsidRDefault="00D700CE" w:rsidP="00B22F6A">
      <w:pPr>
        <w:spacing w:line="400" w:lineRule="exact"/>
        <w:ind w:firstLineChars="200" w:firstLine="31680"/>
        <w:rPr>
          <w:rFonts w:ascii="仿宋_GB2312" w:eastAsia="仿宋_GB2312" w:hAnsi="仿宋"/>
          <w:b/>
          <w:bCs/>
          <w:kern w:val="0"/>
          <w:sz w:val="28"/>
          <w:szCs w:val="28"/>
        </w:rPr>
      </w:pPr>
      <w:bookmarkStart w:id="0" w:name="OLE_LINK4"/>
      <w:bookmarkStart w:id="1" w:name="OLE_LINK3"/>
      <w:r w:rsidRPr="00B22F6A">
        <w:rPr>
          <w:rFonts w:ascii="仿宋_GB2312" w:eastAsia="仿宋_GB2312" w:hAnsi="仿宋" w:cs="仿宋_GB2312" w:hint="eastAsia"/>
          <w:b/>
          <w:bCs/>
          <w:kern w:val="0"/>
          <w:sz w:val="28"/>
          <w:szCs w:val="28"/>
        </w:rPr>
        <w:t>附件：</w:t>
      </w:r>
      <w:bookmarkEnd w:id="0"/>
      <w:bookmarkEnd w:id="1"/>
      <w:r w:rsidRPr="00B22F6A">
        <w:rPr>
          <w:rFonts w:ascii="仿宋_GB2312" w:eastAsia="仿宋_GB2312" w:hAnsi="仿宋" w:cs="仿宋_GB2312" w:hint="eastAsia"/>
          <w:b/>
          <w:bCs/>
          <w:kern w:val="0"/>
          <w:sz w:val="28"/>
          <w:szCs w:val="28"/>
        </w:rPr>
        <w:t>电石生产企业</w:t>
      </w:r>
      <w:r w:rsidRPr="00B22F6A">
        <w:rPr>
          <w:rFonts w:ascii="仿宋_GB2312" w:eastAsia="仿宋_GB2312" w:hAnsi="仿宋" w:cs="仿宋_GB2312"/>
          <w:b/>
          <w:bCs/>
          <w:kern w:val="0"/>
          <w:sz w:val="28"/>
          <w:szCs w:val="28"/>
        </w:rPr>
        <w:t>2013-2015</w:t>
      </w:r>
      <w:r w:rsidRPr="00B22F6A">
        <w:rPr>
          <w:rFonts w:ascii="仿宋_GB2312" w:eastAsia="仿宋_GB2312" w:hAnsi="仿宋" w:cs="仿宋_GB2312" w:hint="eastAsia"/>
          <w:b/>
          <w:bCs/>
          <w:kern w:val="0"/>
          <w:sz w:val="28"/>
          <w:szCs w:val="28"/>
        </w:rPr>
        <w:t>年碳排放调查表</w:t>
      </w:r>
    </w:p>
    <w:p w:rsidR="00D700CE" w:rsidRPr="00B22F6A" w:rsidRDefault="00D700CE" w:rsidP="00B22F6A">
      <w:pPr>
        <w:spacing w:line="400" w:lineRule="exact"/>
        <w:ind w:firstLineChars="200" w:firstLine="31680"/>
        <w:rPr>
          <w:rFonts w:ascii="仿宋_GB2312" w:eastAsia="仿宋_GB2312" w:hAnsi="仿宋"/>
          <w:b/>
          <w:bCs/>
          <w:kern w:val="0"/>
          <w:sz w:val="28"/>
          <w:szCs w:val="28"/>
        </w:rPr>
      </w:pPr>
    </w:p>
    <w:p w:rsidR="00D700CE" w:rsidRDefault="00D700CE" w:rsidP="00B22F6A">
      <w:pPr>
        <w:spacing w:line="400" w:lineRule="exact"/>
        <w:ind w:firstLineChars="200" w:firstLine="31680"/>
        <w:jc w:val="center"/>
        <w:rPr>
          <w:rFonts w:ascii="仿宋_GB2312" w:eastAsia="仿宋_GB2312"/>
          <w:kern w:val="0"/>
          <w:sz w:val="28"/>
          <w:szCs w:val="28"/>
        </w:rPr>
      </w:pPr>
      <w:r>
        <w:rPr>
          <w:rFonts w:ascii="仿宋_GB2312" w:eastAsia="仿宋_GB2312" w:cs="仿宋_GB2312"/>
          <w:kern w:val="0"/>
          <w:sz w:val="28"/>
          <w:szCs w:val="28"/>
        </w:rPr>
        <w:t xml:space="preserve">                                    </w:t>
      </w:r>
      <w:r>
        <w:rPr>
          <w:rFonts w:ascii="仿宋_GB2312" w:eastAsia="仿宋_GB2312" w:cs="仿宋_GB2312" w:hint="eastAsia"/>
          <w:kern w:val="0"/>
          <w:sz w:val="28"/>
          <w:szCs w:val="28"/>
        </w:rPr>
        <w:t>中国电石工业协会</w:t>
      </w:r>
    </w:p>
    <w:p w:rsidR="00D700CE" w:rsidRDefault="00D700CE" w:rsidP="00B22F6A">
      <w:pPr>
        <w:spacing w:line="400" w:lineRule="exact"/>
        <w:ind w:right="420" w:firstLineChars="200" w:firstLine="31680"/>
        <w:jc w:val="center"/>
        <w:rPr>
          <w:rFonts w:ascii="仿宋_GB2312" w:eastAsia="仿宋_GB2312" w:hAnsi="仿宋"/>
          <w:kern w:val="0"/>
          <w:sz w:val="28"/>
          <w:szCs w:val="28"/>
        </w:rPr>
      </w:pPr>
    </w:p>
    <w:p w:rsidR="00D700CE" w:rsidRDefault="00D700CE" w:rsidP="00B22F6A">
      <w:pPr>
        <w:spacing w:line="400" w:lineRule="exact"/>
        <w:ind w:right="420" w:firstLineChars="200" w:firstLine="31680"/>
        <w:jc w:val="center"/>
        <w:rPr>
          <w:rFonts w:ascii="仿宋_GB2312" w:eastAsia="仿宋_GB2312" w:hAnsi="仿宋"/>
          <w:kern w:val="0"/>
          <w:sz w:val="28"/>
          <w:szCs w:val="28"/>
        </w:rPr>
      </w:pPr>
    </w:p>
    <w:p w:rsidR="00D700CE" w:rsidRDefault="00D700CE" w:rsidP="00B22F6A">
      <w:pPr>
        <w:spacing w:line="400" w:lineRule="exact"/>
        <w:ind w:right="420" w:firstLineChars="200" w:firstLine="31680"/>
        <w:jc w:val="center"/>
        <w:rPr>
          <w:rFonts w:ascii="仿宋_GB2312" w:eastAsia="仿宋_GB2312" w:hAnsi="仿宋"/>
          <w:kern w:val="0"/>
          <w:sz w:val="28"/>
          <w:szCs w:val="28"/>
        </w:rPr>
      </w:pPr>
    </w:p>
    <w:p w:rsidR="00D700CE" w:rsidRDefault="00D700CE" w:rsidP="00B22F6A">
      <w:pPr>
        <w:spacing w:line="400" w:lineRule="exact"/>
        <w:ind w:right="420" w:firstLineChars="200" w:firstLine="31680"/>
        <w:jc w:val="center"/>
        <w:rPr>
          <w:rFonts w:ascii="仿宋_GB2312" w:eastAsia="仿宋_GB2312" w:hAnsi="仿宋"/>
          <w:kern w:val="0"/>
          <w:sz w:val="28"/>
          <w:szCs w:val="28"/>
        </w:rPr>
      </w:pPr>
      <w:r>
        <w:rPr>
          <w:rFonts w:ascii="仿宋_GB2312" w:eastAsia="仿宋_GB2312" w:hAnsi="仿宋" w:cs="仿宋_GB2312"/>
          <w:kern w:val="0"/>
          <w:sz w:val="28"/>
          <w:szCs w:val="28"/>
        </w:rPr>
        <w:t xml:space="preserve">                                      2016</w:t>
      </w:r>
      <w:r>
        <w:rPr>
          <w:rFonts w:ascii="仿宋_GB2312" w:eastAsia="仿宋_GB2312" w:hAnsi="仿宋" w:cs="仿宋_GB2312" w:hint="eastAsia"/>
          <w:kern w:val="0"/>
          <w:sz w:val="28"/>
          <w:szCs w:val="28"/>
        </w:rPr>
        <w:t>年</w:t>
      </w:r>
      <w:r>
        <w:rPr>
          <w:rFonts w:ascii="仿宋_GB2312" w:eastAsia="仿宋_GB2312" w:hAnsi="仿宋" w:cs="仿宋_GB2312"/>
          <w:kern w:val="0"/>
          <w:sz w:val="28"/>
          <w:szCs w:val="28"/>
        </w:rPr>
        <w:t>8</w:t>
      </w:r>
      <w:r>
        <w:rPr>
          <w:rFonts w:ascii="仿宋_GB2312" w:eastAsia="仿宋_GB2312" w:hAnsi="仿宋" w:cs="仿宋_GB2312" w:hint="eastAsia"/>
          <w:kern w:val="0"/>
          <w:sz w:val="28"/>
          <w:szCs w:val="28"/>
        </w:rPr>
        <w:t>月</w:t>
      </w:r>
      <w:r>
        <w:rPr>
          <w:rFonts w:ascii="仿宋_GB2312" w:eastAsia="仿宋_GB2312" w:hAnsi="仿宋" w:cs="仿宋_GB2312"/>
          <w:kern w:val="0"/>
          <w:sz w:val="28"/>
          <w:szCs w:val="28"/>
        </w:rPr>
        <w:t>29</w:t>
      </w:r>
      <w:r>
        <w:rPr>
          <w:rFonts w:ascii="仿宋_GB2312" w:eastAsia="仿宋_GB2312" w:hAnsi="仿宋" w:cs="仿宋_GB2312" w:hint="eastAsia"/>
          <w:kern w:val="0"/>
          <w:sz w:val="28"/>
          <w:szCs w:val="28"/>
        </w:rPr>
        <w:t>日</w:t>
      </w:r>
    </w:p>
    <w:p w:rsidR="00D700CE" w:rsidRDefault="00D700CE">
      <w:pPr>
        <w:ind w:right="150"/>
        <w:jc w:val="left"/>
        <w:rPr>
          <w:rFonts w:ascii="黑体" w:eastAsia="黑体" w:hAnsi="黑体"/>
          <w:kern w:val="0"/>
          <w:sz w:val="28"/>
          <w:szCs w:val="28"/>
        </w:rPr>
      </w:pPr>
    </w:p>
    <w:p w:rsidR="00D700CE" w:rsidRDefault="00D700CE">
      <w:pPr>
        <w:spacing w:line="460" w:lineRule="exact"/>
        <w:ind w:right="150"/>
        <w:jc w:val="left"/>
        <w:rPr>
          <w:rFonts w:ascii="黑体" w:eastAsia="黑体" w:hAnsi="黑体"/>
          <w:kern w:val="0"/>
          <w:sz w:val="30"/>
          <w:szCs w:val="30"/>
          <w:u w:val="single"/>
        </w:rPr>
      </w:pPr>
      <w:r>
        <w:rPr>
          <w:rFonts w:ascii="黑体" w:eastAsia="黑体" w:hAnsi="黑体" w:cs="黑体" w:hint="eastAsia"/>
          <w:kern w:val="0"/>
          <w:sz w:val="30"/>
          <w:szCs w:val="30"/>
          <w:u w:val="single"/>
        </w:rPr>
        <w:t>主题词：填报</w:t>
      </w:r>
      <w:r>
        <w:rPr>
          <w:rFonts w:ascii="黑体" w:eastAsia="黑体" w:hAnsi="黑体" w:cs="黑体"/>
          <w:kern w:val="0"/>
          <w:sz w:val="30"/>
          <w:szCs w:val="30"/>
          <w:u w:val="single"/>
        </w:rPr>
        <w:t xml:space="preserve"> </w:t>
      </w:r>
      <w:r>
        <w:rPr>
          <w:rFonts w:ascii="黑体" w:eastAsia="黑体" w:hAnsi="黑体" w:cs="黑体" w:hint="eastAsia"/>
          <w:kern w:val="0"/>
          <w:sz w:val="30"/>
          <w:szCs w:val="30"/>
          <w:u w:val="single"/>
        </w:rPr>
        <w:t>电石</w:t>
      </w:r>
      <w:r>
        <w:rPr>
          <w:rFonts w:ascii="黑体" w:eastAsia="黑体" w:hAnsi="黑体" w:cs="黑体"/>
          <w:kern w:val="0"/>
          <w:sz w:val="30"/>
          <w:szCs w:val="30"/>
          <w:u w:val="single"/>
        </w:rPr>
        <w:t xml:space="preserve"> </w:t>
      </w:r>
      <w:r>
        <w:rPr>
          <w:rFonts w:ascii="黑体" w:eastAsia="黑体" w:hAnsi="黑体" w:cs="黑体" w:hint="eastAsia"/>
          <w:kern w:val="0"/>
          <w:sz w:val="30"/>
          <w:szCs w:val="30"/>
          <w:u w:val="single"/>
        </w:rPr>
        <w:t>碳排放</w:t>
      </w:r>
      <w:r>
        <w:rPr>
          <w:rFonts w:ascii="黑体" w:eastAsia="黑体" w:hAnsi="黑体" w:cs="黑体"/>
          <w:kern w:val="0"/>
          <w:sz w:val="30"/>
          <w:szCs w:val="30"/>
          <w:u w:val="single"/>
        </w:rPr>
        <w:t xml:space="preserve"> </w:t>
      </w:r>
      <w:r>
        <w:rPr>
          <w:rFonts w:ascii="黑体" w:eastAsia="黑体" w:hAnsi="黑体" w:cs="黑体" w:hint="eastAsia"/>
          <w:kern w:val="0"/>
          <w:sz w:val="30"/>
          <w:szCs w:val="30"/>
          <w:u w:val="single"/>
        </w:rPr>
        <w:t>调查表</w:t>
      </w:r>
      <w:r>
        <w:rPr>
          <w:rFonts w:ascii="黑体" w:eastAsia="黑体" w:hAnsi="黑体" w:cs="黑体"/>
          <w:kern w:val="0"/>
          <w:sz w:val="30"/>
          <w:szCs w:val="30"/>
          <w:u w:val="single"/>
        </w:rPr>
        <w:t xml:space="preserve"> </w:t>
      </w:r>
      <w:r>
        <w:rPr>
          <w:rFonts w:ascii="黑体" w:eastAsia="黑体" w:hAnsi="黑体" w:cs="黑体" w:hint="eastAsia"/>
          <w:kern w:val="0"/>
          <w:sz w:val="30"/>
          <w:szCs w:val="30"/>
          <w:u w:val="single"/>
        </w:rPr>
        <w:t>通知</w:t>
      </w:r>
    </w:p>
    <w:p w:rsidR="00D700CE" w:rsidRDefault="00D700CE">
      <w:pPr>
        <w:spacing w:line="460" w:lineRule="exact"/>
        <w:ind w:right="150"/>
        <w:jc w:val="left"/>
        <w:rPr>
          <w:rFonts w:ascii="黑体" w:eastAsia="黑体" w:hAnsi="黑体"/>
          <w:kern w:val="0"/>
          <w:sz w:val="30"/>
          <w:szCs w:val="30"/>
        </w:rPr>
      </w:pPr>
      <w:r>
        <w:rPr>
          <w:rFonts w:ascii="黑体" w:eastAsia="黑体" w:hAnsi="黑体" w:cs="黑体" w:hint="eastAsia"/>
          <w:kern w:val="0"/>
          <w:sz w:val="30"/>
          <w:szCs w:val="30"/>
        </w:rPr>
        <w:t>抄送：内蒙古氯碱行业协会、四川省电石溶解乙炔行业协会、山西省电石工业协会、陕西省电石协会</w:t>
      </w:r>
      <w:bookmarkStart w:id="2" w:name="_GoBack"/>
      <w:bookmarkEnd w:id="2"/>
    </w:p>
    <w:p w:rsidR="00D700CE" w:rsidRDefault="00D700CE" w:rsidP="00B22F6A">
      <w:pPr>
        <w:jc w:val="center"/>
        <w:rPr>
          <w:rFonts w:ascii="华文中宋" w:eastAsia="华文中宋" w:hAnsi="华文中宋"/>
          <w:b/>
          <w:bCs/>
          <w:sz w:val="36"/>
          <w:szCs w:val="36"/>
        </w:rPr>
      </w:pPr>
      <w:r w:rsidRPr="00B22F6A">
        <w:rPr>
          <w:rFonts w:ascii="华文中宋" w:eastAsia="华文中宋" w:hAnsi="华文中宋" w:cs="华文中宋" w:hint="eastAsia"/>
          <w:b/>
          <w:bCs/>
          <w:sz w:val="36"/>
          <w:szCs w:val="36"/>
        </w:rPr>
        <w:t>电石生产企业</w:t>
      </w:r>
      <w:r w:rsidRPr="00B22F6A">
        <w:rPr>
          <w:rFonts w:ascii="华文中宋" w:eastAsia="华文中宋" w:hAnsi="华文中宋" w:cs="华文中宋"/>
          <w:b/>
          <w:bCs/>
          <w:kern w:val="0"/>
          <w:sz w:val="36"/>
          <w:szCs w:val="36"/>
        </w:rPr>
        <w:t>2013-2015</w:t>
      </w:r>
      <w:r w:rsidRPr="00B22F6A">
        <w:rPr>
          <w:rFonts w:ascii="华文中宋" w:eastAsia="华文中宋" w:hAnsi="华文中宋" w:cs="华文中宋" w:hint="eastAsia"/>
          <w:b/>
          <w:bCs/>
          <w:kern w:val="0"/>
          <w:sz w:val="36"/>
          <w:szCs w:val="36"/>
        </w:rPr>
        <w:t>年</w:t>
      </w:r>
      <w:r w:rsidRPr="00B22F6A">
        <w:rPr>
          <w:rFonts w:ascii="华文中宋" w:eastAsia="华文中宋" w:hAnsi="华文中宋" w:cs="华文中宋" w:hint="eastAsia"/>
          <w:b/>
          <w:bCs/>
          <w:sz w:val="36"/>
          <w:szCs w:val="36"/>
        </w:rPr>
        <w:t>碳排放调查表</w:t>
      </w:r>
    </w:p>
    <w:p w:rsidR="00D700CE" w:rsidRPr="00B22F6A" w:rsidRDefault="00D700CE" w:rsidP="00B22F6A">
      <w:pPr>
        <w:jc w:val="center"/>
        <w:rPr>
          <w:rFonts w:ascii="华文中宋" w:eastAsia="华文中宋" w:hAnsi="华文中宋"/>
          <w:b/>
          <w:bCs/>
          <w:sz w:val="36"/>
          <w:szCs w:val="36"/>
        </w:rPr>
      </w:pPr>
    </w:p>
    <w:p w:rsidR="00D700CE" w:rsidRDefault="00D700CE" w:rsidP="00B22F6A">
      <w:pPr>
        <w:spacing w:line="560" w:lineRule="exact"/>
        <w:rPr>
          <w:rFonts w:ascii="仿宋" w:eastAsia="仿宋" w:hAnsi="仿宋" w:cs="仿宋"/>
          <w:sz w:val="28"/>
          <w:szCs w:val="28"/>
          <w:u w:val="single"/>
        </w:rPr>
      </w:pPr>
      <w:r>
        <w:rPr>
          <w:rFonts w:ascii="仿宋" w:eastAsia="仿宋" w:hAnsi="仿宋" w:cs="仿宋" w:hint="eastAsia"/>
          <w:sz w:val="28"/>
          <w:szCs w:val="28"/>
        </w:rPr>
        <w:t>企业名称</w:t>
      </w:r>
      <w:r>
        <w:rPr>
          <w:rFonts w:ascii="仿宋" w:eastAsia="仿宋" w:hAnsi="仿宋" w:cs="仿宋"/>
          <w:sz w:val="28"/>
          <w:szCs w:val="28"/>
        </w:rPr>
        <w:t>:</w:t>
      </w:r>
      <w:r>
        <w:rPr>
          <w:rFonts w:ascii="仿宋" w:eastAsia="仿宋" w:hAnsi="仿宋" w:cs="仿宋"/>
          <w:sz w:val="28"/>
          <w:szCs w:val="28"/>
          <w:u w:val="single"/>
        </w:rPr>
        <w:t xml:space="preserve">                                                    </w:t>
      </w:r>
    </w:p>
    <w:p w:rsidR="00D700CE" w:rsidRDefault="00D700CE" w:rsidP="00B22F6A">
      <w:pPr>
        <w:spacing w:line="560" w:lineRule="exact"/>
        <w:rPr>
          <w:rFonts w:ascii="仿宋" w:eastAsia="仿宋" w:hAnsi="仿宋" w:cs="仿宋"/>
          <w:sz w:val="28"/>
          <w:szCs w:val="28"/>
          <w:u w:val="single"/>
        </w:rPr>
      </w:pPr>
      <w:r>
        <w:rPr>
          <w:rFonts w:ascii="仿宋" w:eastAsia="仿宋" w:hAnsi="仿宋" w:cs="仿宋" w:hint="eastAsia"/>
          <w:sz w:val="28"/>
          <w:szCs w:val="28"/>
        </w:rPr>
        <w:t>产品名称</w:t>
      </w:r>
      <w:r>
        <w:rPr>
          <w:rFonts w:ascii="仿宋" w:eastAsia="仿宋" w:hAnsi="仿宋" w:cs="仿宋"/>
          <w:sz w:val="28"/>
          <w:szCs w:val="28"/>
        </w:rPr>
        <w:t>:</w:t>
      </w:r>
      <w:r>
        <w:rPr>
          <w:rFonts w:ascii="仿宋" w:eastAsia="仿宋" w:hAnsi="仿宋" w:cs="仿宋"/>
          <w:sz w:val="28"/>
          <w:szCs w:val="28"/>
          <w:u w:val="single"/>
        </w:rPr>
        <w:t xml:space="preserve">                                                    </w:t>
      </w:r>
    </w:p>
    <w:p w:rsidR="00D700CE" w:rsidRDefault="00D700CE" w:rsidP="00B22F6A">
      <w:pPr>
        <w:spacing w:line="560" w:lineRule="exact"/>
        <w:rPr>
          <w:rFonts w:ascii="仿宋" w:eastAsia="仿宋" w:hAnsi="仿宋"/>
          <w:sz w:val="28"/>
          <w:szCs w:val="28"/>
        </w:rPr>
      </w:pPr>
      <w:r>
        <w:rPr>
          <w:rFonts w:ascii="仿宋" w:eastAsia="仿宋" w:hAnsi="仿宋" w:cs="仿宋" w:hint="eastAsia"/>
          <w:sz w:val="28"/>
          <w:szCs w:val="28"/>
        </w:rPr>
        <w:t>联系人</w:t>
      </w:r>
      <w:r>
        <w:rPr>
          <w:rFonts w:ascii="仿宋" w:eastAsia="仿宋" w:hAnsi="仿宋" w:cs="仿宋"/>
          <w:sz w:val="28"/>
          <w:szCs w:val="28"/>
        </w:rPr>
        <w:t xml:space="preserve">  :</w:t>
      </w:r>
      <w:r>
        <w:rPr>
          <w:rFonts w:ascii="仿宋" w:eastAsia="仿宋" w:hAnsi="仿宋" w:cs="仿宋"/>
          <w:sz w:val="28"/>
          <w:szCs w:val="28"/>
          <w:u w:val="single"/>
        </w:rPr>
        <w:t xml:space="preserve">                    </w:t>
      </w:r>
      <w:r>
        <w:rPr>
          <w:rFonts w:ascii="仿宋" w:eastAsia="仿宋" w:hAnsi="仿宋" w:cs="仿宋" w:hint="eastAsia"/>
          <w:sz w:val="28"/>
          <w:szCs w:val="28"/>
        </w:rPr>
        <w:t>联系方式：</w:t>
      </w:r>
      <w:r>
        <w:rPr>
          <w:rFonts w:ascii="仿宋" w:eastAsia="仿宋" w:hAnsi="仿宋" w:cs="仿宋"/>
          <w:sz w:val="28"/>
          <w:szCs w:val="28"/>
          <w:u w:val="single"/>
        </w:rPr>
        <w:t xml:space="preserve">                      </w:t>
      </w:r>
    </w:p>
    <w:p w:rsidR="00D700CE" w:rsidRDefault="00D700CE" w:rsidP="00B22F6A">
      <w:pPr>
        <w:spacing w:line="560" w:lineRule="exact"/>
        <w:jc w:val="center"/>
        <w:rPr>
          <w:rFonts w:ascii="仿宋" w:eastAsia="仿宋" w:hAnsi="仿宋"/>
          <w:sz w:val="28"/>
          <w:szCs w:val="28"/>
        </w:rPr>
      </w:pPr>
      <w:r>
        <w:rPr>
          <w:rFonts w:ascii="仿宋" w:eastAsia="仿宋" w:hAnsi="仿宋" w:cs="仿宋" w:hint="eastAsia"/>
          <w:sz w:val="28"/>
          <w:szCs w:val="28"/>
        </w:rPr>
        <w:t>表</w:t>
      </w:r>
      <w:r>
        <w:rPr>
          <w:rFonts w:ascii="仿宋" w:eastAsia="仿宋" w:hAnsi="仿宋" w:cs="仿宋"/>
          <w:sz w:val="28"/>
          <w:szCs w:val="28"/>
        </w:rPr>
        <w:t>1  20</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rPr>
        <w:t>XX</w:t>
      </w:r>
      <w:r>
        <w:rPr>
          <w:rFonts w:ascii="仿宋" w:eastAsia="仿宋" w:hAnsi="仿宋" w:cs="仿宋" w:hint="eastAsia"/>
          <w:sz w:val="28"/>
          <w:szCs w:val="28"/>
        </w:rPr>
        <w:t>单位</w:t>
      </w:r>
      <w:r>
        <w:rPr>
          <w:rFonts w:ascii="仿宋" w:eastAsia="仿宋" w:hAnsi="仿宋" w:cs="仿宋"/>
          <w:sz w:val="28"/>
          <w:szCs w:val="28"/>
        </w:rPr>
        <w:t>XX</w:t>
      </w:r>
      <w:r>
        <w:rPr>
          <w:rFonts w:ascii="仿宋" w:eastAsia="仿宋" w:hAnsi="仿宋" w:cs="仿宋" w:hint="eastAsia"/>
          <w:sz w:val="28"/>
          <w:szCs w:val="28"/>
        </w:rPr>
        <w:t>产品碳排放量汇总表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2"/>
        <w:gridCol w:w="5909"/>
        <w:gridCol w:w="2036"/>
      </w:tblGrid>
      <w:tr w:rsidR="00D700CE" w:rsidTr="00511235">
        <w:trPr>
          <w:trHeight w:val="692"/>
          <w:jc w:val="center"/>
        </w:trPr>
        <w:tc>
          <w:tcPr>
            <w:tcW w:w="702" w:type="dxa"/>
            <w:vAlign w:val="center"/>
          </w:tcPr>
          <w:p w:rsidR="00D700CE" w:rsidRDefault="00D700CE" w:rsidP="00511235">
            <w:pPr>
              <w:widowControl/>
              <w:jc w:val="center"/>
              <w:rPr>
                <w:rFonts w:ascii="仿宋" w:eastAsia="仿宋" w:hAnsi="仿宋"/>
                <w:color w:val="000000"/>
                <w:kern w:val="0"/>
              </w:rPr>
            </w:pPr>
            <w:r>
              <w:rPr>
                <w:rFonts w:ascii="仿宋" w:eastAsia="仿宋" w:hAnsi="仿宋" w:cs="仿宋" w:hint="eastAsia"/>
                <w:color w:val="000000"/>
                <w:kern w:val="0"/>
              </w:rPr>
              <w:t>序号</w:t>
            </w:r>
          </w:p>
        </w:tc>
        <w:tc>
          <w:tcPr>
            <w:tcW w:w="5909" w:type="dxa"/>
            <w:vAlign w:val="center"/>
          </w:tcPr>
          <w:p w:rsidR="00D700CE" w:rsidRDefault="00D700CE" w:rsidP="00511235">
            <w:pPr>
              <w:widowControl/>
              <w:jc w:val="center"/>
              <w:rPr>
                <w:rFonts w:ascii="仿宋" w:eastAsia="仿宋" w:hAnsi="仿宋"/>
                <w:color w:val="000000"/>
                <w:kern w:val="0"/>
              </w:rPr>
            </w:pPr>
            <w:r>
              <w:rPr>
                <w:rFonts w:ascii="仿宋" w:eastAsia="仿宋" w:hAnsi="仿宋" w:cs="仿宋" w:hint="eastAsia"/>
                <w:color w:val="000000"/>
                <w:kern w:val="0"/>
              </w:rPr>
              <w:t>内容</w:t>
            </w:r>
          </w:p>
        </w:tc>
        <w:tc>
          <w:tcPr>
            <w:tcW w:w="2036" w:type="dxa"/>
            <w:vAlign w:val="center"/>
          </w:tcPr>
          <w:p w:rsidR="00D700CE" w:rsidRDefault="00D700CE" w:rsidP="00511235">
            <w:pPr>
              <w:widowControl/>
              <w:jc w:val="center"/>
              <w:rPr>
                <w:rFonts w:ascii="仿宋" w:eastAsia="仿宋" w:hAnsi="仿宋"/>
              </w:rPr>
            </w:pPr>
            <w:r>
              <w:rPr>
                <w:rFonts w:ascii="仿宋" w:eastAsia="仿宋" w:hAnsi="仿宋" w:cs="仿宋"/>
              </w:rPr>
              <w:t>CO</w:t>
            </w:r>
            <w:r>
              <w:rPr>
                <w:rFonts w:ascii="仿宋" w:eastAsia="仿宋" w:hAnsi="仿宋" w:cs="仿宋"/>
                <w:vertAlign w:val="subscript"/>
              </w:rPr>
              <w:t>2</w:t>
            </w:r>
            <w:r>
              <w:rPr>
                <w:rFonts w:ascii="仿宋" w:eastAsia="仿宋" w:hAnsi="仿宋" w:cs="仿宋" w:hint="eastAsia"/>
              </w:rPr>
              <w:t>排放量（吨）</w:t>
            </w:r>
          </w:p>
        </w:tc>
      </w:tr>
      <w:tr w:rsidR="00D700CE" w:rsidTr="00B22F6A">
        <w:trPr>
          <w:trHeight w:val="1122"/>
          <w:jc w:val="center"/>
        </w:trPr>
        <w:tc>
          <w:tcPr>
            <w:tcW w:w="702" w:type="dxa"/>
            <w:vAlign w:val="center"/>
          </w:tcPr>
          <w:p w:rsidR="00D700CE" w:rsidRDefault="00D700CE" w:rsidP="00511235">
            <w:pPr>
              <w:widowControl/>
              <w:jc w:val="center"/>
              <w:rPr>
                <w:rFonts w:ascii="仿宋" w:eastAsia="仿宋" w:hAnsi="仿宋" w:cs="仿宋"/>
                <w:color w:val="000000"/>
                <w:kern w:val="0"/>
              </w:rPr>
            </w:pPr>
            <w:r>
              <w:rPr>
                <w:rFonts w:ascii="仿宋" w:eastAsia="仿宋" w:hAnsi="仿宋" w:cs="仿宋"/>
                <w:color w:val="000000"/>
                <w:kern w:val="0"/>
              </w:rPr>
              <w:t>1</w:t>
            </w:r>
          </w:p>
        </w:tc>
        <w:tc>
          <w:tcPr>
            <w:tcW w:w="5909" w:type="dxa"/>
            <w:vAlign w:val="center"/>
          </w:tcPr>
          <w:p w:rsidR="00D700CE" w:rsidRDefault="00D700CE" w:rsidP="00511235">
            <w:pPr>
              <w:widowControl/>
              <w:jc w:val="left"/>
              <w:rPr>
                <w:rFonts w:ascii="仿宋" w:eastAsia="仿宋" w:hAnsi="仿宋"/>
                <w:color w:val="000000"/>
                <w:kern w:val="0"/>
                <w:vertAlign w:val="subscript"/>
              </w:rPr>
            </w:pPr>
            <w:r>
              <w:rPr>
                <w:rFonts w:ascii="仿宋" w:eastAsia="仿宋" w:hAnsi="仿宋" w:cs="仿宋" w:hint="eastAsia"/>
                <w:color w:val="000000"/>
                <w:kern w:val="0"/>
              </w:rPr>
              <w:t>化石燃料燃烧</w:t>
            </w:r>
            <w:r>
              <w:rPr>
                <w:rFonts w:ascii="仿宋" w:eastAsia="仿宋" w:hAnsi="仿宋" w:cs="仿宋"/>
                <w:color w:val="000000"/>
                <w:kern w:val="0"/>
              </w:rPr>
              <w:t>CO</w:t>
            </w:r>
            <w:r>
              <w:rPr>
                <w:rFonts w:ascii="仿宋" w:eastAsia="仿宋" w:hAnsi="仿宋" w:cs="仿宋"/>
                <w:color w:val="000000"/>
                <w:kern w:val="0"/>
                <w:vertAlign w:val="subscript"/>
              </w:rPr>
              <w:t>2</w:t>
            </w:r>
            <w:r>
              <w:rPr>
                <w:rFonts w:ascii="仿宋" w:eastAsia="仿宋" w:hAnsi="仿宋" w:cs="仿宋" w:hint="eastAsia"/>
                <w:color w:val="000000"/>
                <w:kern w:val="0"/>
              </w:rPr>
              <w:t>排放</w:t>
            </w:r>
            <w:r>
              <w:rPr>
                <w:rFonts w:ascii="仿宋" w:eastAsia="仿宋" w:hAnsi="仿宋" w:cs="仿宋"/>
                <w:color w:val="000000"/>
                <w:kern w:val="0"/>
              </w:rPr>
              <w:t>E</w:t>
            </w:r>
            <w:r>
              <w:rPr>
                <w:rFonts w:ascii="仿宋" w:eastAsia="仿宋" w:hAnsi="仿宋" w:cs="仿宋"/>
                <w:color w:val="000000"/>
                <w:kern w:val="0"/>
                <w:vertAlign w:val="subscript"/>
              </w:rPr>
              <w:t>CO2-</w:t>
            </w:r>
            <w:r>
              <w:rPr>
                <w:rFonts w:ascii="仿宋" w:eastAsia="仿宋" w:hAnsi="仿宋" w:cs="仿宋" w:hint="eastAsia"/>
                <w:color w:val="000000"/>
                <w:kern w:val="0"/>
                <w:vertAlign w:val="subscript"/>
              </w:rPr>
              <w:t>燃烧</w:t>
            </w:r>
          </w:p>
        </w:tc>
        <w:tc>
          <w:tcPr>
            <w:tcW w:w="2036" w:type="dxa"/>
            <w:vAlign w:val="center"/>
          </w:tcPr>
          <w:p w:rsidR="00D700CE" w:rsidRDefault="00D700CE" w:rsidP="00511235">
            <w:pPr>
              <w:widowControl/>
              <w:jc w:val="center"/>
              <w:rPr>
                <w:rFonts w:ascii="仿宋" w:eastAsia="仿宋" w:hAnsi="仿宋"/>
                <w:color w:val="000000"/>
                <w:kern w:val="0"/>
              </w:rPr>
            </w:pPr>
          </w:p>
          <w:p w:rsidR="00D700CE" w:rsidRDefault="00D700CE" w:rsidP="00511235">
            <w:pPr>
              <w:widowControl/>
              <w:jc w:val="center"/>
              <w:rPr>
                <w:rFonts w:ascii="仿宋" w:eastAsia="仿宋" w:hAnsi="仿宋"/>
                <w:color w:val="000000"/>
                <w:kern w:val="0"/>
              </w:rPr>
            </w:pPr>
          </w:p>
        </w:tc>
      </w:tr>
      <w:tr w:rsidR="00D700CE" w:rsidTr="00B22F6A">
        <w:trPr>
          <w:trHeight w:val="1084"/>
          <w:jc w:val="center"/>
        </w:trPr>
        <w:tc>
          <w:tcPr>
            <w:tcW w:w="702" w:type="dxa"/>
            <w:vAlign w:val="center"/>
          </w:tcPr>
          <w:p w:rsidR="00D700CE" w:rsidRDefault="00D700CE" w:rsidP="00511235">
            <w:pPr>
              <w:widowControl/>
              <w:jc w:val="center"/>
              <w:rPr>
                <w:rFonts w:ascii="仿宋" w:eastAsia="仿宋" w:hAnsi="仿宋" w:cs="仿宋"/>
                <w:color w:val="000000"/>
                <w:kern w:val="0"/>
              </w:rPr>
            </w:pPr>
            <w:r>
              <w:rPr>
                <w:rFonts w:ascii="仿宋" w:eastAsia="仿宋" w:hAnsi="仿宋" w:cs="仿宋"/>
                <w:color w:val="000000"/>
                <w:kern w:val="0"/>
              </w:rPr>
              <w:t>2</w:t>
            </w:r>
          </w:p>
        </w:tc>
        <w:tc>
          <w:tcPr>
            <w:tcW w:w="5909" w:type="dxa"/>
            <w:vAlign w:val="center"/>
          </w:tcPr>
          <w:p w:rsidR="00D700CE" w:rsidRDefault="00D700CE" w:rsidP="00511235">
            <w:pPr>
              <w:widowControl/>
              <w:jc w:val="left"/>
              <w:rPr>
                <w:rFonts w:ascii="仿宋" w:eastAsia="仿宋" w:hAnsi="仿宋"/>
                <w:color w:val="000000"/>
                <w:kern w:val="0"/>
                <w:vertAlign w:val="subscript"/>
              </w:rPr>
            </w:pPr>
            <w:r>
              <w:rPr>
                <w:rFonts w:ascii="仿宋" w:eastAsia="仿宋" w:hAnsi="仿宋" w:cs="仿宋" w:hint="eastAsia"/>
                <w:color w:val="000000"/>
                <w:kern w:val="0"/>
              </w:rPr>
              <w:t>工业生产过程</w:t>
            </w:r>
            <w:r>
              <w:rPr>
                <w:rFonts w:ascii="仿宋" w:eastAsia="仿宋" w:hAnsi="仿宋" w:cs="仿宋"/>
                <w:color w:val="000000"/>
                <w:kern w:val="0"/>
              </w:rPr>
              <w:t>CO</w:t>
            </w:r>
            <w:r>
              <w:rPr>
                <w:rFonts w:ascii="仿宋" w:eastAsia="仿宋" w:hAnsi="仿宋" w:cs="仿宋"/>
                <w:color w:val="000000"/>
                <w:kern w:val="0"/>
                <w:vertAlign w:val="subscript"/>
              </w:rPr>
              <w:t>2</w:t>
            </w:r>
            <w:r>
              <w:rPr>
                <w:rFonts w:ascii="仿宋" w:eastAsia="仿宋" w:hAnsi="仿宋" w:cs="仿宋" w:hint="eastAsia"/>
                <w:color w:val="000000"/>
                <w:kern w:val="0"/>
              </w:rPr>
              <w:t>排放</w:t>
            </w:r>
            <w:r>
              <w:rPr>
                <w:rFonts w:ascii="仿宋" w:eastAsia="仿宋" w:hAnsi="仿宋" w:cs="仿宋"/>
                <w:color w:val="000000"/>
                <w:kern w:val="0"/>
              </w:rPr>
              <w:t>E</w:t>
            </w:r>
            <w:r>
              <w:rPr>
                <w:rFonts w:ascii="仿宋" w:eastAsia="仿宋" w:hAnsi="仿宋" w:cs="仿宋"/>
                <w:color w:val="000000"/>
                <w:kern w:val="0"/>
                <w:vertAlign w:val="subscript"/>
              </w:rPr>
              <w:t>GHG-</w:t>
            </w:r>
            <w:r>
              <w:rPr>
                <w:rFonts w:ascii="仿宋" w:eastAsia="仿宋" w:hAnsi="仿宋" w:cs="仿宋" w:hint="eastAsia"/>
                <w:color w:val="000000"/>
                <w:kern w:val="0"/>
                <w:vertAlign w:val="subscript"/>
              </w:rPr>
              <w:t>过程</w:t>
            </w:r>
          </w:p>
        </w:tc>
        <w:tc>
          <w:tcPr>
            <w:tcW w:w="2036" w:type="dxa"/>
            <w:vAlign w:val="center"/>
          </w:tcPr>
          <w:p w:rsidR="00D700CE" w:rsidRDefault="00D700CE" w:rsidP="00511235">
            <w:pPr>
              <w:widowControl/>
              <w:jc w:val="center"/>
              <w:rPr>
                <w:rFonts w:ascii="仿宋" w:eastAsia="仿宋" w:hAnsi="仿宋"/>
                <w:color w:val="000000"/>
                <w:kern w:val="0"/>
              </w:rPr>
            </w:pPr>
          </w:p>
          <w:p w:rsidR="00D700CE" w:rsidRDefault="00D700CE" w:rsidP="00511235">
            <w:pPr>
              <w:widowControl/>
              <w:jc w:val="center"/>
              <w:rPr>
                <w:rFonts w:ascii="仿宋" w:eastAsia="仿宋" w:hAnsi="仿宋"/>
                <w:color w:val="000000"/>
                <w:kern w:val="0"/>
              </w:rPr>
            </w:pPr>
          </w:p>
        </w:tc>
      </w:tr>
      <w:tr w:rsidR="00D700CE" w:rsidTr="00B22F6A">
        <w:trPr>
          <w:trHeight w:val="1084"/>
          <w:jc w:val="center"/>
        </w:trPr>
        <w:tc>
          <w:tcPr>
            <w:tcW w:w="702" w:type="dxa"/>
            <w:vAlign w:val="center"/>
          </w:tcPr>
          <w:p w:rsidR="00D700CE" w:rsidRDefault="00D700CE" w:rsidP="00511235">
            <w:pPr>
              <w:widowControl/>
              <w:jc w:val="center"/>
              <w:rPr>
                <w:rFonts w:ascii="仿宋" w:eastAsia="仿宋" w:hAnsi="仿宋" w:cs="仿宋"/>
                <w:color w:val="000000"/>
                <w:kern w:val="0"/>
              </w:rPr>
            </w:pPr>
            <w:r>
              <w:rPr>
                <w:rFonts w:ascii="仿宋" w:eastAsia="仿宋" w:hAnsi="仿宋" w:cs="仿宋"/>
                <w:color w:val="000000"/>
                <w:kern w:val="0"/>
              </w:rPr>
              <w:t>3</w:t>
            </w:r>
          </w:p>
        </w:tc>
        <w:tc>
          <w:tcPr>
            <w:tcW w:w="5909" w:type="dxa"/>
            <w:vAlign w:val="center"/>
          </w:tcPr>
          <w:p w:rsidR="00D700CE" w:rsidRDefault="00D700CE" w:rsidP="00511235">
            <w:pPr>
              <w:widowControl/>
              <w:jc w:val="left"/>
              <w:rPr>
                <w:rFonts w:ascii="仿宋" w:eastAsia="仿宋" w:hAnsi="仿宋"/>
                <w:color w:val="000000"/>
                <w:kern w:val="0"/>
                <w:vertAlign w:val="subscript"/>
              </w:rPr>
            </w:pPr>
            <w:r>
              <w:rPr>
                <w:rFonts w:ascii="仿宋" w:eastAsia="仿宋" w:hAnsi="仿宋" w:cs="仿宋"/>
                <w:color w:val="000000"/>
                <w:kern w:val="0"/>
              </w:rPr>
              <w:t>CO</w:t>
            </w:r>
            <w:r>
              <w:rPr>
                <w:rFonts w:ascii="仿宋" w:eastAsia="仿宋" w:hAnsi="仿宋" w:cs="仿宋"/>
                <w:color w:val="000000"/>
                <w:kern w:val="0"/>
                <w:vertAlign w:val="subscript"/>
              </w:rPr>
              <w:t>2</w:t>
            </w:r>
            <w:r>
              <w:rPr>
                <w:rFonts w:ascii="仿宋" w:eastAsia="仿宋" w:hAnsi="仿宋" w:cs="仿宋" w:hint="eastAsia"/>
                <w:color w:val="000000"/>
                <w:kern w:val="0"/>
              </w:rPr>
              <w:t>回收利用量</w:t>
            </w:r>
            <w:r>
              <w:rPr>
                <w:rFonts w:ascii="仿宋" w:eastAsia="仿宋" w:hAnsi="仿宋" w:cs="仿宋"/>
                <w:color w:val="000000"/>
                <w:kern w:val="0"/>
              </w:rPr>
              <w:t>E</w:t>
            </w:r>
            <w:r>
              <w:rPr>
                <w:rFonts w:ascii="仿宋" w:eastAsia="仿宋" w:hAnsi="仿宋" w:cs="仿宋"/>
                <w:color w:val="000000"/>
                <w:kern w:val="0"/>
                <w:vertAlign w:val="subscript"/>
              </w:rPr>
              <w:t>CO2-</w:t>
            </w:r>
            <w:r>
              <w:rPr>
                <w:rFonts w:ascii="仿宋" w:eastAsia="仿宋" w:hAnsi="仿宋" w:cs="仿宋" w:hint="eastAsia"/>
                <w:color w:val="000000"/>
                <w:kern w:val="0"/>
                <w:vertAlign w:val="subscript"/>
              </w:rPr>
              <w:t>回收</w:t>
            </w:r>
          </w:p>
        </w:tc>
        <w:tc>
          <w:tcPr>
            <w:tcW w:w="2036" w:type="dxa"/>
            <w:vAlign w:val="center"/>
          </w:tcPr>
          <w:p w:rsidR="00D700CE" w:rsidRDefault="00D700CE" w:rsidP="00511235">
            <w:pPr>
              <w:widowControl/>
              <w:jc w:val="center"/>
              <w:rPr>
                <w:rFonts w:ascii="仿宋" w:eastAsia="仿宋" w:hAnsi="仿宋"/>
                <w:color w:val="000000"/>
                <w:kern w:val="0"/>
              </w:rPr>
            </w:pPr>
          </w:p>
          <w:p w:rsidR="00D700CE" w:rsidRDefault="00D700CE" w:rsidP="00511235">
            <w:pPr>
              <w:widowControl/>
              <w:jc w:val="center"/>
              <w:rPr>
                <w:rFonts w:ascii="仿宋" w:eastAsia="仿宋" w:hAnsi="仿宋"/>
                <w:color w:val="000000"/>
                <w:kern w:val="0"/>
              </w:rPr>
            </w:pPr>
          </w:p>
        </w:tc>
      </w:tr>
      <w:tr w:rsidR="00D700CE" w:rsidTr="00B22F6A">
        <w:trPr>
          <w:trHeight w:val="1070"/>
          <w:jc w:val="center"/>
        </w:trPr>
        <w:tc>
          <w:tcPr>
            <w:tcW w:w="702" w:type="dxa"/>
            <w:vAlign w:val="center"/>
          </w:tcPr>
          <w:p w:rsidR="00D700CE" w:rsidRDefault="00D700CE" w:rsidP="00511235">
            <w:pPr>
              <w:widowControl/>
              <w:jc w:val="center"/>
              <w:rPr>
                <w:rFonts w:ascii="仿宋" w:eastAsia="仿宋" w:hAnsi="仿宋" w:cs="仿宋"/>
                <w:color w:val="000000"/>
                <w:kern w:val="0"/>
              </w:rPr>
            </w:pPr>
            <w:r>
              <w:rPr>
                <w:rFonts w:ascii="仿宋" w:eastAsia="仿宋" w:hAnsi="仿宋" w:cs="仿宋"/>
                <w:color w:val="000000"/>
                <w:kern w:val="0"/>
              </w:rPr>
              <w:t>4</w:t>
            </w:r>
          </w:p>
        </w:tc>
        <w:tc>
          <w:tcPr>
            <w:tcW w:w="5909" w:type="dxa"/>
            <w:vAlign w:val="center"/>
          </w:tcPr>
          <w:p w:rsidR="00D700CE" w:rsidRDefault="00D700CE" w:rsidP="00511235">
            <w:pPr>
              <w:widowControl/>
              <w:jc w:val="left"/>
              <w:rPr>
                <w:rFonts w:ascii="仿宋" w:eastAsia="仿宋" w:hAnsi="仿宋"/>
                <w:color w:val="000000"/>
                <w:kern w:val="0"/>
              </w:rPr>
            </w:pPr>
            <w:r>
              <w:rPr>
                <w:rFonts w:ascii="仿宋" w:eastAsia="仿宋" w:hAnsi="仿宋" w:cs="仿宋" w:hint="eastAsia"/>
                <w:color w:val="000000"/>
                <w:kern w:val="0"/>
              </w:rPr>
              <w:t>企业净购入的电力消费引起的</w:t>
            </w:r>
            <w:r>
              <w:rPr>
                <w:rFonts w:ascii="仿宋" w:eastAsia="仿宋" w:hAnsi="仿宋" w:cs="仿宋"/>
                <w:color w:val="000000"/>
                <w:kern w:val="0"/>
              </w:rPr>
              <w:t>CO</w:t>
            </w:r>
            <w:r>
              <w:rPr>
                <w:rFonts w:ascii="仿宋" w:eastAsia="仿宋" w:hAnsi="仿宋" w:cs="仿宋"/>
                <w:color w:val="000000"/>
                <w:kern w:val="0"/>
                <w:vertAlign w:val="subscript"/>
              </w:rPr>
              <w:t>2</w:t>
            </w:r>
            <w:r>
              <w:rPr>
                <w:rFonts w:ascii="仿宋" w:eastAsia="仿宋" w:hAnsi="仿宋" w:cs="仿宋" w:hint="eastAsia"/>
                <w:color w:val="000000"/>
                <w:kern w:val="0"/>
              </w:rPr>
              <w:t>排放</w:t>
            </w:r>
            <w:r>
              <w:rPr>
                <w:rFonts w:ascii="仿宋" w:eastAsia="仿宋" w:hAnsi="仿宋" w:cs="仿宋"/>
                <w:color w:val="000000"/>
                <w:kern w:val="0"/>
              </w:rPr>
              <w:t>E</w:t>
            </w:r>
            <w:r>
              <w:rPr>
                <w:rFonts w:ascii="仿宋" w:eastAsia="仿宋" w:hAnsi="仿宋" w:cs="仿宋"/>
                <w:color w:val="000000"/>
                <w:kern w:val="0"/>
                <w:vertAlign w:val="subscript"/>
              </w:rPr>
              <w:t>CO2-</w:t>
            </w:r>
            <w:r>
              <w:rPr>
                <w:rFonts w:ascii="仿宋" w:eastAsia="仿宋" w:hAnsi="仿宋" w:cs="仿宋" w:hint="eastAsia"/>
                <w:color w:val="000000"/>
                <w:kern w:val="0"/>
                <w:vertAlign w:val="subscript"/>
              </w:rPr>
              <w:t>净电</w:t>
            </w:r>
          </w:p>
        </w:tc>
        <w:tc>
          <w:tcPr>
            <w:tcW w:w="2036" w:type="dxa"/>
            <w:vAlign w:val="center"/>
          </w:tcPr>
          <w:p w:rsidR="00D700CE" w:rsidRDefault="00D700CE" w:rsidP="00511235">
            <w:pPr>
              <w:widowControl/>
              <w:jc w:val="center"/>
              <w:rPr>
                <w:rFonts w:ascii="仿宋" w:eastAsia="仿宋" w:hAnsi="仿宋"/>
                <w:color w:val="000000"/>
                <w:kern w:val="0"/>
              </w:rPr>
            </w:pPr>
          </w:p>
          <w:p w:rsidR="00D700CE" w:rsidRDefault="00D700CE" w:rsidP="00511235">
            <w:pPr>
              <w:widowControl/>
              <w:jc w:val="center"/>
              <w:rPr>
                <w:rFonts w:ascii="仿宋" w:eastAsia="仿宋" w:hAnsi="仿宋"/>
                <w:color w:val="000000"/>
                <w:kern w:val="0"/>
              </w:rPr>
            </w:pPr>
          </w:p>
        </w:tc>
      </w:tr>
      <w:tr w:rsidR="00D700CE" w:rsidTr="00B22F6A">
        <w:trPr>
          <w:trHeight w:val="1240"/>
          <w:jc w:val="center"/>
        </w:trPr>
        <w:tc>
          <w:tcPr>
            <w:tcW w:w="702" w:type="dxa"/>
            <w:vAlign w:val="center"/>
          </w:tcPr>
          <w:p w:rsidR="00D700CE" w:rsidRDefault="00D700CE" w:rsidP="00511235">
            <w:pPr>
              <w:widowControl/>
              <w:jc w:val="center"/>
              <w:rPr>
                <w:rFonts w:ascii="仿宋" w:eastAsia="仿宋" w:hAnsi="仿宋" w:cs="仿宋"/>
                <w:color w:val="000000"/>
                <w:kern w:val="0"/>
              </w:rPr>
            </w:pPr>
            <w:r>
              <w:rPr>
                <w:rFonts w:ascii="仿宋" w:eastAsia="仿宋" w:hAnsi="仿宋" w:cs="仿宋"/>
                <w:color w:val="000000"/>
                <w:kern w:val="0"/>
              </w:rPr>
              <w:t>5</w:t>
            </w:r>
          </w:p>
        </w:tc>
        <w:tc>
          <w:tcPr>
            <w:tcW w:w="5909" w:type="dxa"/>
            <w:vAlign w:val="center"/>
          </w:tcPr>
          <w:p w:rsidR="00D700CE" w:rsidRDefault="00D700CE" w:rsidP="00511235">
            <w:pPr>
              <w:widowControl/>
              <w:jc w:val="left"/>
              <w:rPr>
                <w:rFonts w:ascii="仿宋" w:eastAsia="仿宋" w:hAnsi="仿宋"/>
                <w:color w:val="000000"/>
                <w:kern w:val="0"/>
              </w:rPr>
            </w:pPr>
            <w:r>
              <w:rPr>
                <w:rFonts w:ascii="仿宋" w:eastAsia="仿宋" w:hAnsi="仿宋" w:cs="仿宋" w:hint="eastAsia"/>
                <w:color w:val="000000"/>
                <w:kern w:val="0"/>
              </w:rPr>
              <w:t>企业净购入的热力消费引起的</w:t>
            </w:r>
            <w:r>
              <w:rPr>
                <w:rFonts w:ascii="仿宋" w:eastAsia="仿宋" w:hAnsi="仿宋" w:cs="仿宋"/>
                <w:color w:val="000000"/>
                <w:kern w:val="0"/>
              </w:rPr>
              <w:t>CO</w:t>
            </w:r>
            <w:r>
              <w:rPr>
                <w:rFonts w:ascii="仿宋" w:eastAsia="仿宋" w:hAnsi="仿宋" w:cs="仿宋"/>
                <w:color w:val="000000"/>
                <w:kern w:val="0"/>
                <w:vertAlign w:val="subscript"/>
              </w:rPr>
              <w:t>2</w:t>
            </w:r>
            <w:r>
              <w:rPr>
                <w:rFonts w:ascii="仿宋" w:eastAsia="仿宋" w:hAnsi="仿宋" w:cs="仿宋" w:hint="eastAsia"/>
                <w:color w:val="000000"/>
                <w:kern w:val="0"/>
              </w:rPr>
              <w:t>排放</w:t>
            </w:r>
            <w:r>
              <w:rPr>
                <w:rFonts w:ascii="仿宋" w:eastAsia="仿宋" w:hAnsi="仿宋" w:cs="仿宋"/>
                <w:color w:val="000000"/>
                <w:kern w:val="0"/>
              </w:rPr>
              <w:t>E</w:t>
            </w:r>
            <w:r>
              <w:rPr>
                <w:rFonts w:ascii="仿宋" w:eastAsia="仿宋" w:hAnsi="仿宋" w:cs="仿宋"/>
                <w:color w:val="000000"/>
                <w:kern w:val="0"/>
                <w:vertAlign w:val="subscript"/>
              </w:rPr>
              <w:t>CO2-</w:t>
            </w:r>
            <w:r>
              <w:rPr>
                <w:rFonts w:ascii="仿宋" w:eastAsia="仿宋" w:hAnsi="仿宋" w:cs="仿宋" w:hint="eastAsia"/>
                <w:color w:val="000000"/>
                <w:kern w:val="0"/>
                <w:vertAlign w:val="subscript"/>
              </w:rPr>
              <w:t>净热</w:t>
            </w:r>
          </w:p>
        </w:tc>
        <w:tc>
          <w:tcPr>
            <w:tcW w:w="2036" w:type="dxa"/>
            <w:vAlign w:val="center"/>
          </w:tcPr>
          <w:p w:rsidR="00D700CE" w:rsidRDefault="00D700CE" w:rsidP="00511235">
            <w:pPr>
              <w:widowControl/>
              <w:jc w:val="center"/>
              <w:rPr>
                <w:rFonts w:ascii="仿宋" w:eastAsia="仿宋" w:hAnsi="仿宋"/>
                <w:color w:val="000000"/>
                <w:kern w:val="0"/>
              </w:rPr>
            </w:pPr>
          </w:p>
          <w:p w:rsidR="00D700CE" w:rsidRDefault="00D700CE" w:rsidP="00511235">
            <w:pPr>
              <w:widowControl/>
              <w:jc w:val="center"/>
              <w:rPr>
                <w:rFonts w:ascii="仿宋" w:eastAsia="仿宋" w:hAnsi="仿宋"/>
                <w:color w:val="000000"/>
                <w:kern w:val="0"/>
              </w:rPr>
            </w:pPr>
          </w:p>
        </w:tc>
      </w:tr>
      <w:tr w:rsidR="00D700CE" w:rsidTr="00B22F6A">
        <w:trPr>
          <w:trHeight w:val="1084"/>
          <w:jc w:val="center"/>
        </w:trPr>
        <w:tc>
          <w:tcPr>
            <w:tcW w:w="702" w:type="dxa"/>
            <w:vAlign w:val="center"/>
          </w:tcPr>
          <w:p w:rsidR="00D700CE" w:rsidRDefault="00D700CE" w:rsidP="00511235">
            <w:pPr>
              <w:widowControl/>
              <w:jc w:val="center"/>
              <w:rPr>
                <w:rFonts w:ascii="仿宋" w:eastAsia="仿宋" w:hAnsi="仿宋" w:cs="仿宋"/>
                <w:color w:val="000000"/>
                <w:kern w:val="0"/>
              </w:rPr>
            </w:pPr>
            <w:r>
              <w:rPr>
                <w:rFonts w:ascii="仿宋" w:eastAsia="仿宋" w:hAnsi="仿宋" w:cs="仿宋"/>
                <w:color w:val="000000"/>
                <w:kern w:val="0"/>
              </w:rPr>
              <w:t>6</w:t>
            </w:r>
          </w:p>
        </w:tc>
        <w:tc>
          <w:tcPr>
            <w:tcW w:w="5909" w:type="dxa"/>
            <w:vAlign w:val="center"/>
          </w:tcPr>
          <w:p w:rsidR="00D700CE" w:rsidRDefault="00D700CE" w:rsidP="00511235">
            <w:pPr>
              <w:widowControl/>
              <w:jc w:val="left"/>
              <w:rPr>
                <w:rFonts w:ascii="仿宋" w:eastAsia="仿宋" w:hAnsi="仿宋"/>
                <w:color w:val="000000"/>
                <w:kern w:val="0"/>
              </w:rPr>
            </w:pPr>
            <w:r>
              <w:rPr>
                <w:rFonts w:ascii="仿宋" w:eastAsia="仿宋" w:hAnsi="仿宋" w:cs="仿宋" w:hint="eastAsia"/>
                <w:color w:val="000000"/>
                <w:kern w:val="0"/>
              </w:rPr>
              <w:t>碳排放总量</w:t>
            </w:r>
            <w:r>
              <w:rPr>
                <w:rFonts w:ascii="仿宋" w:eastAsia="仿宋" w:hAnsi="仿宋" w:cs="仿宋"/>
                <w:color w:val="000000"/>
                <w:kern w:val="0"/>
              </w:rPr>
              <w:t>E</w:t>
            </w:r>
            <w:r>
              <w:rPr>
                <w:rFonts w:ascii="仿宋" w:eastAsia="仿宋" w:hAnsi="仿宋" w:cs="仿宋"/>
                <w:color w:val="000000"/>
                <w:kern w:val="0"/>
                <w:vertAlign w:val="subscript"/>
              </w:rPr>
              <w:t>GHG</w:t>
            </w:r>
            <w:r>
              <w:rPr>
                <w:rFonts w:ascii="仿宋" w:eastAsia="仿宋" w:hAnsi="仿宋" w:cs="仿宋" w:hint="eastAsia"/>
                <w:color w:val="000000"/>
                <w:kern w:val="0"/>
              </w:rPr>
              <w:t>（</w:t>
            </w:r>
            <w:r>
              <w:rPr>
                <w:rFonts w:ascii="仿宋" w:eastAsia="仿宋" w:hAnsi="仿宋" w:cs="仿宋"/>
                <w:color w:val="000000"/>
                <w:kern w:val="0"/>
              </w:rPr>
              <w:t>=1+2-3+4+5</w:t>
            </w:r>
            <w:r>
              <w:rPr>
                <w:rFonts w:ascii="仿宋" w:eastAsia="仿宋" w:hAnsi="仿宋" w:cs="仿宋" w:hint="eastAsia"/>
                <w:color w:val="000000"/>
                <w:kern w:val="0"/>
              </w:rPr>
              <w:t>）</w:t>
            </w:r>
          </w:p>
        </w:tc>
        <w:tc>
          <w:tcPr>
            <w:tcW w:w="2036" w:type="dxa"/>
            <w:vAlign w:val="center"/>
          </w:tcPr>
          <w:p w:rsidR="00D700CE" w:rsidRDefault="00D700CE" w:rsidP="00511235">
            <w:pPr>
              <w:widowControl/>
              <w:jc w:val="center"/>
              <w:rPr>
                <w:rFonts w:ascii="仿宋" w:eastAsia="仿宋" w:hAnsi="仿宋"/>
                <w:color w:val="000000"/>
                <w:kern w:val="0"/>
              </w:rPr>
            </w:pPr>
          </w:p>
          <w:p w:rsidR="00D700CE" w:rsidRDefault="00D700CE" w:rsidP="00511235">
            <w:pPr>
              <w:widowControl/>
              <w:jc w:val="center"/>
              <w:rPr>
                <w:rFonts w:ascii="仿宋" w:eastAsia="仿宋" w:hAnsi="仿宋"/>
                <w:color w:val="000000"/>
                <w:kern w:val="0"/>
              </w:rPr>
            </w:pPr>
          </w:p>
        </w:tc>
      </w:tr>
      <w:tr w:rsidR="00D700CE" w:rsidTr="00B22F6A">
        <w:trPr>
          <w:trHeight w:val="1037"/>
          <w:jc w:val="center"/>
        </w:trPr>
        <w:tc>
          <w:tcPr>
            <w:tcW w:w="702" w:type="dxa"/>
            <w:vAlign w:val="center"/>
          </w:tcPr>
          <w:p w:rsidR="00D700CE" w:rsidRDefault="00D700CE" w:rsidP="00511235">
            <w:pPr>
              <w:widowControl/>
              <w:jc w:val="center"/>
              <w:rPr>
                <w:rFonts w:ascii="仿宋" w:eastAsia="仿宋" w:hAnsi="仿宋" w:cs="仿宋"/>
                <w:color w:val="000000"/>
                <w:kern w:val="0"/>
              </w:rPr>
            </w:pPr>
            <w:r>
              <w:rPr>
                <w:rFonts w:ascii="仿宋" w:eastAsia="仿宋" w:hAnsi="仿宋" w:cs="仿宋"/>
                <w:color w:val="000000"/>
                <w:kern w:val="0"/>
              </w:rPr>
              <w:t>7</w:t>
            </w:r>
          </w:p>
        </w:tc>
        <w:tc>
          <w:tcPr>
            <w:tcW w:w="5909" w:type="dxa"/>
            <w:vAlign w:val="center"/>
          </w:tcPr>
          <w:p w:rsidR="00D700CE" w:rsidRDefault="00D700CE" w:rsidP="00511235">
            <w:pPr>
              <w:widowControl/>
              <w:jc w:val="left"/>
              <w:rPr>
                <w:rFonts w:ascii="仿宋" w:eastAsia="仿宋" w:hAnsi="仿宋"/>
                <w:color w:val="000000"/>
                <w:kern w:val="0"/>
              </w:rPr>
            </w:pPr>
            <w:r>
              <w:rPr>
                <w:rFonts w:ascii="仿宋" w:eastAsia="仿宋" w:hAnsi="仿宋" w:cs="仿宋" w:hint="eastAsia"/>
                <w:color w:val="000000"/>
                <w:kern w:val="0"/>
              </w:rPr>
              <w:t>产品产量</w:t>
            </w:r>
            <w:r>
              <w:rPr>
                <w:rFonts w:ascii="仿宋" w:eastAsia="仿宋" w:hAnsi="仿宋" w:cs="仿宋"/>
                <w:color w:val="000000"/>
                <w:kern w:val="0"/>
              </w:rPr>
              <w:t>Y</w:t>
            </w:r>
            <w:r>
              <w:rPr>
                <w:rFonts w:ascii="仿宋" w:eastAsia="仿宋" w:hAnsi="仿宋" w:cs="仿宋" w:hint="eastAsia"/>
                <w:color w:val="000000"/>
                <w:kern w:val="0"/>
              </w:rPr>
              <w:t>（吨）</w:t>
            </w:r>
          </w:p>
        </w:tc>
        <w:tc>
          <w:tcPr>
            <w:tcW w:w="2036" w:type="dxa"/>
            <w:vAlign w:val="center"/>
          </w:tcPr>
          <w:p w:rsidR="00D700CE" w:rsidRDefault="00D700CE" w:rsidP="00511235">
            <w:pPr>
              <w:widowControl/>
              <w:jc w:val="center"/>
              <w:rPr>
                <w:rFonts w:ascii="仿宋" w:eastAsia="仿宋" w:hAnsi="仿宋"/>
                <w:color w:val="000000"/>
                <w:kern w:val="0"/>
              </w:rPr>
            </w:pPr>
          </w:p>
          <w:p w:rsidR="00D700CE" w:rsidRDefault="00D700CE" w:rsidP="00511235">
            <w:pPr>
              <w:widowControl/>
              <w:jc w:val="center"/>
              <w:rPr>
                <w:rFonts w:ascii="仿宋" w:eastAsia="仿宋" w:hAnsi="仿宋"/>
                <w:color w:val="000000"/>
                <w:kern w:val="0"/>
              </w:rPr>
            </w:pPr>
          </w:p>
        </w:tc>
      </w:tr>
      <w:tr w:rsidR="00D700CE" w:rsidTr="00B22F6A">
        <w:trPr>
          <w:trHeight w:val="1270"/>
          <w:jc w:val="center"/>
        </w:trPr>
        <w:tc>
          <w:tcPr>
            <w:tcW w:w="702" w:type="dxa"/>
            <w:vAlign w:val="center"/>
          </w:tcPr>
          <w:p w:rsidR="00D700CE" w:rsidRDefault="00D700CE" w:rsidP="00511235">
            <w:pPr>
              <w:widowControl/>
              <w:jc w:val="center"/>
              <w:rPr>
                <w:rFonts w:ascii="仿宋" w:eastAsia="仿宋" w:hAnsi="仿宋" w:cs="仿宋"/>
                <w:color w:val="000000"/>
                <w:kern w:val="0"/>
              </w:rPr>
            </w:pPr>
            <w:r>
              <w:rPr>
                <w:rFonts w:ascii="仿宋" w:eastAsia="仿宋" w:hAnsi="仿宋" w:cs="仿宋"/>
                <w:color w:val="000000"/>
                <w:kern w:val="0"/>
              </w:rPr>
              <w:t>8</w:t>
            </w:r>
          </w:p>
        </w:tc>
        <w:tc>
          <w:tcPr>
            <w:tcW w:w="5909" w:type="dxa"/>
            <w:vAlign w:val="center"/>
          </w:tcPr>
          <w:p w:rsidR="00D700CE" w:rsidRDefault="00D700CE" w:rsidP="00511235">
            <w:pPr>
              <w:widowControl/>
              <w:jc w:val="left"/>
              <w:rPr>
                <w:rFonts w:ascii="仿宋" w:eastAsia="仿宋" w:hAnsi="仿宋"/>
                <w:color w:val="000000"/>
                <w:kern w:val="0"/>
              </w:rPr>
            </w:pPr>
            <w:r>
              <w:rPr>
                <w:rFonts w:ascii="仿宋" w:eastAsia="仿宋" w:hAnsi="仿宋" w:cs="仿宋" w:hint="eastAsia"/>
                <w:color w:val="000000"/>
                <w:kern w:val="0"/>
              </w:rPr>
              <w:t>单位产品碳排放量</w:t>
            </w:r>
            <w:r>
              <w:rPr>
                <w:rFonts w:ascii="仿宋" w:eastAsia="仿宋" w:hAnsi="仿宋" w:cs="仿宋"/>
                <w:color w:val="000000"/>
                <w:kern w:val="0"/>
              </w:rPr>
              <w:t>EFxx</w:t>
            </w:r>
            <w:r>
              <w:rPr>
                <w:rFonts w:ascii="仿宋" w:eastAsia="仿宋" w:hAnsi="仿宋" w:cs="仿宋" w:hint="eastAsia"/>
                <w:color w:val="000000"/>
                <w:kern w:val="0"/>
              </w:rPr>
              <w:t>产品（</w:t>
            </w:r>
            <w:r>
              <w:rPr>
                <w:rFonts w:ascii="仿宋" w:eastAsia="仿宋" w:hAnsi="仿宋" w:cs="仿宋"/>
                <w:color w:val="000000"/>
                <w:kern w:val="0"/>
              </w:rPr>
              <w:t>=6/7</w:t>
            </w:r>
            <w:r>
              <w:rPr>
                <w:rFonts w:ascii="仿宋" w:eastAsia="仿宋" w:hAnsi="仿宋" w:cs="仿宋" w:hint="eastAsia"/>
                <w:color w:val="000000"/>
                <w:kern w:val="0"/>
              </w:rPr>
              <w:t>，吨</w:t>
            </w:r>
            <w:r>
              <w:rPr>
                <w:rFonts w:ascii="仿宋" w:eastAsia="仿宋" w:hAnsi="仿宋" w:cs="仿宋"/>
                <w:color w:val="000000"/>
                <w:kern w:val="0"/>
              </w:rPr>
              <w:t>CO2/</w:t>
            </w:r>
            <w:r>
              <w:rPr>
                <w:rFonts w:ascii="仿宋" w:eastAsia="仿宋" w:hAnsi="仿宋" w:cs="仿宋" w:hint="eastAsia"/>
                <w:color w:val="000000"/>
                <w:kern w:val="0"/>
              </w:rPr>
              <w:t>吨）</w:t>
            </w:r>
          </w:p>
        </w:tc>
        <w:tc>
          <w:tcPr>
            <w:tcW w:w="2036" w:type="dxa"/>
            <w:vAlign w:val="center"/>
          </w:tcPr>
          <w:p w:rsidR="00D700CE" w:rsidRDefault="00D700CE" w:rsidP="00511235">
            <w:pPr>
              <w:widowControl/>
              <w:jc w:val="center"/>
              <w:rPr>
                <w:rFonts w:ascii="仿宋" w:eastAsia="仿宋" w:hAnsi="仿宋"/>
                <w:color w:val="000000"/>
                <w:kern w:val="0"/>
              </w:rPr>
            </w:pPr>
          </w:p>
          <w:p w:rsidR="00D700CE" w:rsidRDefault="00D700CE" w:rsidP="00511235">
            <w:pPr>
              <w:widowControl/>
              <w:jc w:val="center"/>
              <w:rPr>
                <w:rFonts w:ascii="仿宋" w:eastAsia="仿宋" w:hAnsi="仿宋"/>
                <w:color w:val="000000"/>
                <w:kern w:val="0"/>
              </w:rPr>
            </w:pPr>
          </w:p>
        </w:tc>
      </w:tr>
    </w:tbl>
    <w:p w:rsidR="00D700CE" w:rsidRDefault="00D700CE" w:rsidP="00B22F6A">
      <w:pPr>
        <w:spacing w:line="560" w:lineRule="exact"/>
        <w:jc w:val="center"/>
        <w:rPr>
          <w:rFonts w:eastAsia="仿宋_GB2312"/>
          <w:b/>
          <w:bCs/>
          <w:sz w:val="28"/>
          <w:szCs w:val="28"/>
        </w:rPr>
      </w:pPr>
    </w:p>
    <w:p w:rsidR="00D700CE" w:rsidRDefault="00D700CE" w:rsidP="00B22F6A">
      <w:pPr>
        <w:ind w:firstLine="562"/>
        <w:jc w:val="center"/>
        <w:rPr>
          <w:rFonts w:eastAsia="仿宋_GB2312"/>
          <w:b/>
          <w:bCs/>
          <w:sz w:val="28"/>
          <w:szCs w:val="28"/>
        </w:rPr>
      </w:pPr>
    </w:p>
    <w:p w:rsidR="00D700CE" w:rsidRDefault="00D700CE" w:rsidP="00B22F6A">
      <w:pPr>
        <w:spacing w:line="480" w:lineRule="auto"/>
        <w:ind w:firstLine="562"/>
        <w:jc w:val="center"/>
        <w:rPr>
          <w:rFonts w:eastAsia="仿宋_GB2312"/>
          <w:b/>
          <w:bCs/>
          <w:sz w:val="28"/>
          <w:szCs w:val="28"/>
        </w:rPr>
        <w:sectPr w:rsidR="00D700CE" w:rsidSect="00B22F6A">
          <w:headerReference w:type="default" r:id="rId9"/>
          <w:footerReference w:type="default" r:id="rId10"/>
          <w:pgSz w:w="11906" w:h="16838"/>
          <w:pgMar w:top="1418" w:right="1418" w:bottom="1418" w:left="1418" w:header="851" w:footer="992" w:gutter="0"/>
          <w:cols w:space="425"/>
          <w:docGrid w:linePitch="326"/>
        </w:sectPr>
      </w:pPr>
    </w:p>
    <w:tbl>
      <w:tblPr>
        <w:tblW w:w="14313" w:type="dxa"/>
        <w:tblInd w:w="-106" w:type="dxa"/>
        <w:tblLayout w:type="fixed"/>
        <w:tblLook w:val="00A0"/>
      </w:tblPr>
      <w:tblGrid>
        <w:gridCol w:w="1598"/>
        <w:gridCol w:w="1091"/>
        <w:gridCol w:w="1251"/>
        <w:gridCol w:w="2307"/>
        <w:gridCol w:w="1503"/>
        <w:gridCol w:w="2264"/>
        <w:gridCol w:w="1145"/>
        <w:gridCol w:w="870"/>
        <w:gridCol w:w="2284"/>
      </w:tblGrid>
      <w:tr w:rsidR="00D700CE" w:rsidTr="00511235">
        <w:trPr>
          <w:trHeight w:val="180"/>
          <w:tblHeader/>
        </w:trPr>
        <w:tc>
          <w:tcPr>
            <w:tcW w:w="14313" w:type="dxa"/>
            <w:gridSpan w:val="9"/>
            <w:shd w:val="clear" w:color="000000" w:fill="auto"/>
            <w:vAlign w:val="center"/>
          </w:tcPr>
          <w:p w:rsidR="00D700CE" w:rsidRDefault="00D700CE" w:rsidP="00511235">
            <w:pPr>
              <w:widowControl/>
              <w:jc w:val="center"/>
              <w:rPr>
                <w:rFonts w:eastAsia="仿宋_GB2312"/>
                <w:b/>
                <w:bCs/>
                <w:color w:val="000000"/>
                <w:kern w:val="0"/>
              </w:rPr>
            </w:pPr>
            <w:r>
              <w:rPr>
                <w:rFonts w:ascii="仿宋" w:eastAsia="仿宋" w:hAnsi="仿宋" w:cs="仿宋" w:hint="eastAsia"/>
                <w:sz w:val="28"/>
                <w:szCs w:val="28"/>
              </w:rPr>
              <w:t>表</w:t>
            </w:r>
            <w:r>
              <w:rPr>
                <w:rFonts w:ascii="仿宋" w:eastAsia="仿宋" w:hAnsi="仿宋" w:cs="仿宋"/>
                <w:sz w:val="28"/>
                <w:szCs w:val="28"/>
              </w:rPr>
              <w:t xml:space="preserve">2 </w:t>
            </w:r>
            <w:r>
              <w:rPr>
                <w:rFonts w:ascii="仿宋" w:eastAsia="仿宋" w:hAnsi="仿宋" w:cs="仿宋"/>
                <w:sz w:val="28"/>
                <w:szCs w:val="28"/>
              </w:rPr>
              <w:softHyphen/>
              <w:t>20</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rPr>
              <w:t>XX</w:t>
            </w:r>
            <w:r>
              <w:rPr>
                <w:rFonts w:ascii="仿宋" w:eastAsia="仿宋" w:hAnsi="仿宋" w:cs="仿宋" w:hint="eastAsia"/>
                <w:sz w:val="28"/>
                <w:szCs w:val="28"/>
              </w:rPr>
              <w:t>单位</w:t>
            </w:r>
            <w:r>
              <w:rPr>
                <w:rFonts w:ascii="仿宋" w:eastAsia="仿宋" w:hAnsi="仿宋" w:cs="仿宋"/>
                <w:sz w:val="28"/>
                <w:szCs w:val="28"/>
              </w:rPr>
              <w:t>XX</w:t>
            </w:r>
            <w:r>
              <w:rPr>
                <w:rFonts w:ascii="仿宋" w:eastAsia="仿宋" w:hAnsi="仿宋" w:cs="仿宋" w:hint="eastAsia"/>
                <w:sz w:val="28"/>
                <w:szCs w:val="28"/>
              </w:rPr>
              <w:t>产品生产装置燃烧设施的活动水平和排放因子数据一览表</w:t>
            </w:r>
          </w:p>
        </w:tc>
      </w:tr>
      <w:tr w:rsidR="00D700CE" w:rsidTr="00511235">
        <w:trPr>
          <w:trHeight w:val="180"/>
          <w:tblHeader/>
        </w:trPr>
        <w:tc>
          <w:tcPr>
            <w:tcW w:w="1598" w:type="dxa"/>
            <w:vMerge w:val="restart"/>
            <w:tcBorders>
              <w:top w:val="single" w:sz="4" w:space="0" w:color="auto"/>
              <w:left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r>
              <w:rPr>
                <w:rFonts w:eastAsia="仿宋_GB2312" w:cs="仿宋_GB2312" w:hint="eastAsia"/>
                <w:color w:val="000000"/>
                <w:kern w:val="0"/>
              </w:rPr>
              <w:t>燃料品种</w:t>
            </w:r>
          </w:p>
          <w:p w:rsidR="00D700CE" w:rsidRDefault="00D700CE" w:rsidP="00511235">
            <w:pPr>
              <w:widowControl/>
              <w:jc w:val="center"/>
              <w:rPr>
                <w:rFonts w:eastAsia="仿宋_GB2312"/>
                <w:color w:val="FF0000"/>
                <w:kern w:val="0"/>
              </w:rPr>
            </w:pPr>
          </w:p>
        </w:tc>
        <w:tc>
          <w:tcPr>
            <w:tcW w:w="1091" w:type="dxa"/>
            <w:vMerge w:val="restart"/>
            <w:tcBorders>
              <w:top w:val="single" w:sz="4" w:space="0" w:color="auto"/>
              <w:left w:val="nil"/>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r>
              <w:rPr>
                <w:rFonts w:eastAsia="仿宋_GB2312" w:cs="仿宋_GB2312" w:hint="eastAsia"/>
                <w:color w:val="000000"/>
                <w:kern w:val="0"/>
              </w:rPr>
              <w:t>燃烧量</w:t>
            </w:r>
          </w:p>
          <w:p w:rsidR="00D700CE" w:rsidRDefault="00D700CE" w:rsidP="00511235">
            <w:pPr>
              <w:rPr>
                <w:rFonts w:eastAsia="仿宋_GB2312"/>
                <w:color w:val="000000"/>
                <w:kern w:val="0"/>
              </w:rPr>
            </w:pPr>
            <w:r>
              <w:rPr>
                <w:rFonts w:eastAsia="仿宋_GB2312" w:cs="仿宋_GB2312" w:hint="eastAsia"/>
                <w:color w:val="000000"/>
                <w:kern w:val="0"/>
              </w:rPr>
              <w:t>（吨或万</w:t>
            </w:r>
            <w:r>
              <w:rPr>
                <w:rFonts w:eastAsia="仿宋_GB2312"/>
                <w:color w:val="000000"/>
                <w:kern w:val="0"/>
              </w:rPr>
              <w:t>Nm</w:t>
            </w:r>
            <w:r>
              <w:rPr>
                <w:rFonts w:eastAsia="仿宋_GB2312"/>
                <w:color w:val="000000"/>
                <w:kern w:val="0"/>
                <w:vertAlign w:val="superscript"/>
              </w:rPr>
              <w:t>3</w:t>
            </w:r>
            <w:r>
              <w:rPr>
                <w:rFonts w:eastAsia="仿宋_GB2312"/>
                <w:color w:val="000000"/>
                <w:kern w:val="0"/>
              </w:rPr>
              <w:t>)</w:t>
            </w:r>
          </w:p>
        </w:tc>
        <w:tc>
          <w:tcPr>
            <w:tcW w:w="1251" w:type="dxa"/>
            <w:vMerge w:val="restart"/>
            <w:tcBorders>
              <w:top w:val="single" w:sz="4" w:space="0" w:color="auto"/>
              <w:left w:val="nil"/>
            </w:tcBorders>
            <w:shd w:val="clear" w:color="000000" w:fill="auto"/>
            <w:vAlign w:val="center"/>
          </w:tcPr>
          <w:p w:rsidR="00D700CE" w:rsidRDefault="00D700CE" w:rsidP="00511235">
            <w:pPr>
              <w:jc w:val="center"/>
              <w:rPr>
                <w:rFonts w:eastAsia="仿宋_GB2312"/>
                <w:color w:val="000000"/>
                <w:kern w:val="0"/>
              </w:rPr>
            </w:pPr>
            <w:r>
              <w:rPr>
                <w:rFonts w:eastAsia="仿宋_GB2312" w:cs="仿宋_GB2312" w:hint="eastAsia"/>
                <w:color w:val="000000"/>
                <w:kern w:val="0"/>
              </w:rPr>
              <w:t>含碳量</w:t>
            </w:r>
          </w:p>
          <w:p w:rsidR="00D700CE" w:rsidRDefault="00D700CE" w:rsidP="00511235">
            <w:pPr>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tC/</w:t>
            </w:r>
            <w:r>
              <w:rPr>
                <w:rFonts w:eastAsia="仿宋_GB2312" w:cs="仿宋_GB2312" w:hint="eastAsia"/>
                <w:color w:val="000000"/>
                <w:kern w:val="0"/>
              </w:rPr>
              <w:t>吨或</w:t>
            </w:r>
            <w:r>
              <w:rPr>
                <w:rFonts w:eastAsia="仿宋_GB2312"/>
                <w:color w:val="000000"/>
                <w:kern w:val="0"/>
              </w:rPr>
              <w:t>tC/</w:t>
            </w:r>
            <w:r>
              <w:rPr>
                <w:rFonts w:eastAsia="仿宋_GB2312" w:cs="仿宋_GB2312" w:hint="eastAsia"/>
                <w:color w:val="000000"/>
                <w:kern w:val="0"/>
              </w:rPr>
              <w:t>万</w:t>
            </w:r>
            <w:r>
              <w:rPr>
                <w:rFonts w:eastAsia="仿宋_GB2312"/>
                <w:color w:val="000000"/>
                <w:kern w:val="0"/>
              </w:rPr>
              <w:t>Nm</w:t>
            </w:r>
            <w:r>
              <w:rPr>
                <w:rFonts w:eastAsia="仿宋_GB2312"/>
                <w:color w:val="000000"/>
                <w:kern w:val="0"/>
                <w:vertAlign w:val="superscript"/>
              </w:rPr>
              <w:t>3</w:t>
            </w:r>
            <w:r>
              <w:rPr>
                <w:rFonts w:eastAsia="仿宋_GB2312" w:cs="仿宋_GB2312" w:hint="eastAsia"/>
                <w:color w:val="000000"/>
                <w:kern w:val="0"/>
              </w:rPr>
              <w:t>）</w:t>
            </w:r>
          </w:p>
        </w:tc>
        <w:tc>
          <w:tcPr>
            <w:tcW w:w="7219" w:type="dxa"/>
            <w:gridSpan w:val="4"/>
            <w:tcBorders>
              <w:top w:val="single" w:sz="4" w:space="0" w:color="auto"/>
              <w:bottom w:val="single" w:sz="4" w:space="0" w:color="auto"/>
              <w:right w:val="single" w:sz="4" w:space="0" w:color="auto"/>
            </w:tcBorders>
            <w:shd w:val="clear" w:color="000000" w:fill="auto"/>
            <w:vAlign w:val="center"/>
          </w:tcPr>
          <w:p w:rsidR="00D700CE" w:rsidRDefault="00D700CE" w:rsidP="00511235">
            <w:pPr>
              <w:widowControl/>
              <w:rPr>
                <w:rFonts w:eastAsia="仿宋_GB2312"/>
                <w:color w:val="000000"/>
                <w:kern w:val="0"/>
              </w:rPr>
            </w:pPr>
          </w:p>
        </w:tc>
        <w:tc>
          <w:tcPr>
            <w:tcW w:w="870" w:type="dxa"/>
            <w:vMerge w:val="restart"/>
            <w:tcBorders>
              <w:top w:val="single" w:sz="4" w:space="0" w:color="auto"/>
              <w:left w:val="single" w:sz="4" w:space="0" w:color="auto"/>
            </w:tcBorders>
            <w:shd w:val="clear" w:color="000000" w:fill="auto"/>
            <w:vAlign w:val="center"/>
          </w:tcPr>
          <w:p w:rsidR="00D700CE" w:rsidRDefault="00D700CE" w:rsidP="00511235">
            <w:pPr>
              <w:widowControl/>
              <w:jc w:val="center"/>
              <w:rPr>
                <w:rFonts w:eastAsia="仿宋_GB2312"/>
                <w:color w:val="000000"/>
                <w:kern w:val="0"/>
              </w:rPr>
            </w:pPr>
            <w:r>
              <w:rPr>
                <w:rFonts w:eastAsia="仿宋_GB2312" w:cs="仿宋_GB2312" w:hint="eastAsia"/>
                <w:color w:val="000000"/>
                <w:kern w:val="0"/>
              </w:rPr>
              <w:t>碳氧化率</w:t>
            </w:r>
          </w:p>
          <w:p w:rsidR="00D700CE" w:rsidRDefault="00D700CE" w:rsidP="00511235">
            <w:pPr>
              <w:widowControl/>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w:t>
            </w:r>
            <w:r>
              <w:rPr>
                <w:rFonts w:eastAsia="仿宋_GB2312" w:cs="仿宋_GB2312" w:hint="eastAsia"/>
                <w:color w:val="000000"/>
                <w:kern w:val="0"/>
              </w:rPr>
              <w:t>）</w:t>
            </w:r>
          </w:p>
        </w:tc>
        <w:tc>
          <w:tcPr>
            <w:tcW w:w="2284" w:type="dxa"/>
            <w:vMerge w:val="restart"/>
            <w:tcBorders>
              <w:top w:val="single" w:sz="4" w:space="0" w:color="auto"/>
              <w:right w:val="single" w:sz="4" w:space="0" w:color="auto"/>
            </w:tcBorders>
            <w:shd w:val="clear" w:color="000000" w:fill="auto"/>
          </w:tcPr>
          <w:p w:rsidR="00D700CE" w:rsidRDefault="00D700CE" w:rsidP="00511235">
            <w:pPr>
              <w:widowControl/>
              <w:jc w:val="center"/>
              <w:rPr>
                <w:rFonts w:eastAsia="仿宋_GB2312"/>
                <w:color w:val="000000"/>
                <w:kern w:val="0"/>
              </w:rPr>
            </w:pPr>
          </w:p>
        </w:tc>
      </w:tr>
      <w:tr w:rsidR="00D700CE" w:rsidTr="00511235">
        <w:trPr>
          <w:trHeight w:val="180"/>
          <w:tblHeader/>
        </w:trPr>
        <w:tc>
          <w:tcPr>
            <w:tcW w:w="1598" w:type="dxa"/>
            <w:vMerge/>
            <w:tcBorders>
              <w:left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1091" w:type="dxa"/>
            <w:vMerge/>
            <w:tcBorders>
              <w:left w:val="nil"/>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1251" w:type="dxa"/>
            <w:vMerge/>
            <w:tcBorders>
              <w:left w:val="nil"/>
              <w:right w:val="single" w:sz="4" w:space="0" w:color="auto"/>
            </w:tcBorders>
            <w:shd w:val="clear" w:color="000000" w:fill="auto"/>
            <w:vAlign w:val="center"/>
          </w:tcPr>
          <w:p w:rsidR="00D700CE" w:rsidRDefault="00D700CE" w:rsidP="00511235">
            <w:pPr>
              <w:jc w:val="center"/>
              <w:rPr>
                <w:rFonts w:eastAsia="仿宋_GB2312"/>
                <w:color w:val="000000"/>
                <w:kern w:val="0"/>
              </w:rPr>
            </w:pPr>
          </w:p>
        </w:tc>
        <w:tc>
          <w:tcPr>
            <w:tcW w:w="7219" w:type="dxa"/>
            <w:gridSpan w:val="4"/>
            <w:tcBorders>
              <w:top w:val="single" w:sz="4" w:space="0" w:color="auto"/>
              <w:left w:val="single" w:sz="4" w:space="0" w:color="auto"/>
              <w:right w:val="single" w:sz="4" w:space="0" w:color="auto"/>
            </w:tcBorders>
            <w:shd w:val="clear" w:color="000000" w:fill="auto"/>
            <w:vAlign w:val="center"/>
          </w:tcPr>
          <w:p w:rsidR="00D700CE" w:rsidRDefault="00D700CE" w:rsidP="00511235">
            <w:pPr>
              <w:widowControl/>
              <w:rPr>
                <w:rFonts w:eastAsia="仿宋_GB2312"/>
                <w:color w:val="000000"/>
                <w:kern w:val="0"/>
              </w:rPr>
            </w:pPr>
          </w:p>
        </w:tc>
        <w:tc>
          <w:tcPr>
            <w:tcW w:w="870" w:type="dxa"/>
            <w:vMerge/>
            <w:tcBorders>
              <w:lef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2284" w:type="dxa"/>
            <w:vMerge/>
            <w:tcBorders>
              <w:right w:val="single" w:sz="4" w:space="0" w:color="auto"/>
            </w:tcBorders>
            <w:shd w:val="clear" w:color="000000" w:fill="auto"/>
          </w:tcPr>
          <w:p w:rsidR="00D700CE" w:rsidRDefault="00D700CE" w:rsidP="00511235">
            <w:pPr>
              <w:widowControl/>
              <w:jc w:val="center"/>
              <w:rPr>
                <w:rFonts w:eastAsia="仿宋_GB2312"/>
                <w:color w:val="000000"/>
                <w:kern w:val="0"/>
              </w:rPr>
            </w:pPr>
          </w:p>
        </w:tc>
      </w:tr>
      <w:tr w:rsidR="00D700CE" w:rsidTr="00511235">
        <w:trPr>
          <w:trHeight w:val="94"/>
          <w:tblHeader/>
        </w:trPr>
        <w:tc>
          <w:tcPr>
            <w:tcW w:w="1598" w:type="dxa"/>
            <w:vMerge/>
            <w:tcBorders>
              <w:left w:val="single" w:sz="4" w:space="0" w:color="auto"/>
              <w:right w:val="single" w:sz="4" w:space="0" w:color="auto"/>
            </w:tcBorders>
            <w:shd w:val="clear" w:color="000000" w:fill="92CDDC"/>
            <w:vAlign w:val="center"/>
          </w:tcPr>
          <w:p w:rsidR="00D700CE" w:rsidRDefault="00D700CE" w:rsidP="00511235">
            <w:pPr>
              <w:widowControl/>
              <w:jc w:val="center"/>
              <w:rPr>
                <w:rFonts w:eastAsia="仿宋_GB2312"/>
                <w:color w:val="000000"/>
                <w:kern w:val="0"/>
              </w:rPr>
            </w:pPr>
          </w:p>
        </w:tc>
        <w:tc>
          <w:tcPr>
            <w:tcW w:w="1091" w:type="dxa"/>
            <w:vMerge/>
            <w:tcBorders>
              <w:left w:val="nil"/>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1251" w:type="dxa"/>
            <w:vMerge/>
            <w:tcBorders>
              <w:left w:val="nil"/>
              <w:right w:val="single" w:sz="4" w:space="0" w:color="auto"/>
            </w:tcBorders>
            <w:shd w:val="clear" w:color="000000" w:fill="auto"/>
          </w:tcPr>
          <w:p w:rsidR="00D700CE" w:rsidRDefault="00D700CE" w:rsidP="00511235">
            <w:pPr>
              <w:widowControl/>
              <w:jc w:val="center"/>
              <w:rPr>
                <w:rFonts w:eastAsia="仿宋_GB2312"/>
                <w:color w:val="000000"/>
                <w:kern w:val="0"/>
              </w:rPr>
            </w:pPr>
          </w:p>
        </w:tc>
        <w:tc>
          <w:tcPr>
            <w:tcW w:w="2307" w:type="dxa"/>
            <w:vMerge w:val="restart"/>
            <w:tcBorders>
              <w:left w:val="single" w:sz="4" w:space="0" w:color="auto"/>
              <w:bottom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r>
              <w:rPr>
                <w:rFonts w:eastAsia="仿宋_GB2312" w:cs="仿宋_GB2312" w:hint="eastAsia"/>
                <w:color w:val="000000"/>
                <w:kern w:val="0"/>
              </w:rPr>
              <w:t>数据来源</w:t>
            </w:r>
          </w:p>
        </w:tc>
        <w:tc>
          <w:tcPr>
            <w:tcW w:w="1503" w:type="dxa"/>
            <w:vMerge w:val="restart"/>
            <w:tcBorders>
              <w:top w:val="single" w:sz="4" w:space="0" w:color="auto"/>
              <w:left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vertAlign w:val="superscript"/>
              </w:rPr>
            </w:pPr>
            <w:r>
              <w:rPr>
                <w:rFonts w:eastAsia="仿宋_GB2312" w:cs="仿宋_GB2312" w:hint="eastAsia"/>
                <w:color w:val="000000"/>
                <w:kern w:val="0"/>
              </w:rPr>
              <w:t>低位发热量</w:t>
            </w:r>
            <w:r>
              <w:rPr>
                <w:rFonts w:eastAsia="仿宋_GB2312"/>
                <w:color w:val="000000"/>
                <w:kern w:val="0"/>
                <w:vertAlign w:val="superscript"/>
              </w:rPr>
              <w:t>*</w:t>
            </w:r>
          </w:p>
          <w:p w:rsidR="00D700CE" w:rsidRDefault="00D700CE" w:rsidP="00511235">
            <w:pPr>
              <w:widowControl/>
              <w:jc w:val="center"/>
              <w:rPr>
                <w:rFonts w:eastAsia="仿宋_GB2312"/>
                <w:color w:val="000000"/>
                <w:kern w:val="0"/>
              </w:rPr>
            </w:pPr>
            <w:r>
              <w:rPr>
                <w:rFonts w:eastAsia="仿宋_GB2312"/>
                <w:color w:val="000000"/>
                <w:kern w:val="0"/>
              </w:rPr>
              <w:t>(GJ/</w:t>
            </w:r>
            <w:r>
              <w:rPr>
                <w:rFonts w:eastAsia="仿宋_GB2312" w:cs="仿宋_GB2312" w:hint="eastAsia"/>
                <w:color w:val="000000"/>
                <w:kern w:val="0"/>
              </w:rPr>
              <w:t>吨或</w:t>
            </w:r>
            <w:r>
              <w:rPr>
                <w:rFonts w:eastAsia="仿宋_GB2312"/>
                <w:color w:val="000000"/>
                <w:kern w:val="0"/>
              </w:rPr>
              <w:t>GJ/</w:t>
            </w:r>
            <w:r>
              <w:rPr>
                <w:rFonts w:eastAsia="仿宋_GB2312" w:cs="仿宋_GB2312" w:hint="eastAsia"/>
                <w:color w:val="000000"/>
                <w:kern w:val="0"/>
              </w:rPr>
              <w:t>万</w:t>
            </w:r>
            <w:r>
              <w:rPr>
                <w:rFonts w:eastAsia="仿宋_GB2312"/>
                <w:color w:val="000000"/>
                <w:kern w:val="0"/>
              </w:rPr>
              <w:t>Nm</w:t>
            </w:r>
            <w:r>
              <w:rPr>
                <w:rFonts w:eastAsia="仿宋_GB2312"/>
                <w:color w:val="000000"/>
                <w:kern w:val="0"/>
                <w:vertAlign w:val="superscript"/>
              </w:rPr>
              <w:t>3</w:t>
            </w:r>
            <w:r>
              <w:rPr>
                <w:rFonts w:eastAsia="仿宋_GB2312"/>
                <w:color w:val="000000"/>
                <w:kern w:val="0"/>
              </w:rPr>
              <w:t>)</w:t>
            </w:r>
          </w:p>
        </w:tc>
        <w:tc>
          <w:tcPr>
            <w:tcW w:w="2264" w:type="dxa"/>
            <w:vMerge w:val="restart"/>
            <w:tcBorders>
              <w:top w:val="single" w:sz="4" w:space="0" w:color="auto"/>
              <w:left w:val="nil"/>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r>
              <w:rPr>
                <w:rFonts w:eastAsia="仿宋_GB2312" w:cs="仿宋_GB2312" w:hint="eastAsia"/>
                <w:color w:val="000000"/>
                <w:kern w:val="0"/>
              </w:rPr>
              <w:t>数据来源</w:t>
            </w:r>
          </w:p>
        </w:tc>
        <w:tc>
          <w:tcPr>
            <w:tcW w:w="1145" w:type="dxa"/>
            <w:vMerge w:val="restart"/>
            <w:tcBorders>
              <w:top w:val="single" w:sz="4" w:space="0" w:color="auto"/>
              <w:left w:val="nil"/>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r>
              <w:rPr>
                <w:rFonts w:eastAsia="仿宋_GB2312" w:cs="仿宋_GB2312" w:hint="eastAsia"/>
                <w:color w:val="000000"/>
                <w:kern w:val="0"/>
              </w:rPr>
              <w:t>单位热值含碳量</w:t>
            </w:r>
            <w:r>
              <w:rPr>
                <w:rFonts w:eastAsia="仿宋_GB2312"/>
                <w:color w:val="000000"/>
                <w:kern w:val="0"/>
                <w:vertAlign w:val="superscript"/>
              </w:rPr>
              <w:t>*</w:t>
            </w:r>
          </w:p>
          <w:p w:rsidR="00D700CE" w:rsidRDefault="00D700CE" w:rsidP="00511235">
            <w:pPr>
              <w:widowControl/>
              <w:jc w:val="center"/>
              <w:rPr>
                <w:rFonts w:eastAsia="仿宋_GB2312"/>
                <w:color w:val="000000"/>
                <w:kern w:val="0"/>
              </w:rPr>
            </w:pPr>
            <w:r>
              <w:rPr>
                <w:rFonts w:eastAsia="仿宋_GB2312" w:cs="仿宋_GB2312" w:hint="eastAsia"/>
                <w:color w:val="000000"/>
                <w:kern w:val="0"/>
              </w:rPr>
              <w:t>（</w:t>
            </w:r>
            <w:r>
              <w:rPr>
                <w:rFonts w:eastAsia="仿宋_GB2312"/>
                <w:color w:val="000000"/>
                <w:kern w:val="0"/>
              </w:rPr>
              <w:t>t C/GJ</w:t>
            </w:r>
            <w:r>
              <w:rPr>
                <w:rFonts w:eastAsia="仿宋_GB2312" w:cs="仿宋_GB2312" w:hint="eastAsia"/>
                <w:color w:val="000000"/>
                <w:kern w:val="0"/>
              </w:rPr>
              <w:t>）</w:t>
            </w:r>
          </w:p>
        </w:tc>
        <w:tc>
          <w:tcPr>
            <w:tcW w:w="870" w:type="dxa"/>
            <w:vMerge/>
            <w:tcBorders>
              <w:lef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2284" w:type="dxa"/>
            <w:tcBorders>
              <w:bottom w:val="single" w:sz="4" w:space="0" w:color="auto"/>
              <w:right w:val="single" w:sz="4" w:space="0" w:color="auto"/>
            </w:tcBorders>
            <w:shd w:val="clear" w:color="000000" w:fill="auto"/>
          </w:tcPr>
          <w:p w:rsidR="00D700CE" w:rsidRDefault="00D700CE" w:rsidP="00511235">
            <w:pPr>
              <w:widowControl/>
              <w:rPr>
                <w:rFonts w:eastAsia="仿宋_GB2312"/>
                <w:color w:val="000000"/>
                <w:kern w:val="0"/>
              </w:rPr>
            </w:pPr>
          </w:p>
        </w:tc>
      </w:tr>
      <w:tr w:rsidR="00D700CE" w:rsidTr="00511235">
        <w:trPr>
          <w:trHeight w:val="487"/>
          <w:tblHeader/>
        </w:trPr>
        <w:tc>
          <w:tcPr>
            <w:tcW w:w="1598" w:type="dxa"/>
            <w:vMerge/>
            <w:tcBorders>
              <w:left w:val="single" w:sz="4" w:space="0" w:color="auto"/>
              <w:bottom w:val="single" w:sz="4" w:space="0" w:color="auto"/>
              <w:right w:val="single" w:sz="4" w:space="0" w:color="auto"/>
            </w:tcBorders>
            <w:shd w:val="clear" w:color="000000" w:fill="92CDDC"/>
            <w:vAlign w:val="center"/>
          </w:tcPr>
          <w:p w:rsidR="00D700CE" w:rsidRDefault="00D700CE" w:rsidP="00511235">
            <w:pPr>
              <w:widowControl/>
              <w:jc w:val="center"/>
              <w:rPr>
                <w:rFonts w:eastAsia="仿宋_GB2312"/>
                <w:color w:val="000000"/>
                <w:kern w:val="0"/>
              </w:rPr>
            </w:pPr>
          </w:p>
        </w:tc>
        <w:tc>
          <w:tcPr>
            <w:tcW w:w="1091" w:type="dxa"/>
            <w:vMerge/>
            <w:tcBorders>
              <w:left w:val="nil"/>
              <w:bottom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1251" w:type="dxa"/>
            <w:vMerge/>
            <w:tcBorders>
              <w:left w:val="nil"/>
              <w:bottom w:val="single" w:sz="4" w:space="0" w:color="auto"/>
              <w:right w:val="single" w:sz="4" w:space="0" w:color="auto"/>
            </w:tcBorders>
            <w:shd w:val="clear" w:color="000000" w:fill="auto"/>
          </w:tcPr>
          <w:p w:rsidR="00D700CE" w:rsidRDefault="00D700CE" w:rsidP="00511235">
            <w:pPr>
              <w:widowControl/>
              <w:jc w:val="center"/>
              <w:rPr>
                <w:rFonts w:eastAsia="仿宋_GB2312"/>
                <w:color w:val="000000"/>
                <w:kern w:val="0"/>
              </w:rPr>
            </w:pPr>
          </w:p>
        </w:tc>
        <w:tc>
          <w:tcPr>
            <w:tcW w:w="2307" w:type="dxa"/>
            <w:vMerge/>
            <w:tcBorders>
              <w:left w:val="single" w:sz="4" w:space="0" w:color="auto"/>
              <w:bottom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1503" w:type="dxa"/>
            <w:vMerge/>
            <w:tcBorders>
              <w:left w:val="single" w:sz="4" w:space="0" w:color="auto"/>
              <w:bottom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2264" w:type="dxa"/>
            <w:vMerge/>
            <w:tcBorders>
              <w:left w:val="nil"/>
              <w:bottom w:val="single" w:sz="4" w:space="0" w:color="auto"/>
              <w:right w:val="single" w:sz="4" w:space="0" w:color="auto"/>
            </w:tcBorders>
            <w:shd w:val="clear" w:color="000000" w:fill="auto"/>
            <w:vAlign w:val="center"/>
          </w:tcPr>
          <w:p w:rsidR="00D700CE" w:rsidRDefault="00D700CE" w:rsidP="00511235">
            <w:pPr>
              <w:widowControl/>
              <w:rPr>
                <w:rFonts w:eastAsia="仿宋_GB2312"/>
                <w:color w:val="000000"/>
                <w:kern w:val="0"/>
              </w:rPr>
            </w:pPr>
          </w:p>
        </w:tc>
        <w:tc>
          <w:tcPr>
            <w:tcW w:w="1145" w:type="dxa"/>
            <w:vMerge/>
            <w:tcBorders>
              <w:left w:val="nil"/>
              <w:bottom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870" w:type="dxa"/>
            <w:vMerge/>
            <w:tcBorders>
              <w:left w:val="single" w:sz="4" w:space="0" w:color="auto"/>
              <w:bottom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p>
        </w:tc>
        <w:tc>
          <w:tcPr>
            <w:tcW w:w="2284" w:type="dxa"/>
            <w:tcBorders>
              <w:left w:val="single" w:sz="4" w:space="0" w:color="auto"/>
              <w:bottom w:val="single" w:sz="4" w:space="0" w:color="auto"/>
              <w:right w:val="single" w:sz="4" w:space="0" w:color="auto"/>
            </w:tcBorders>
            <w:shd w:val="clear" w:color="000000" w:fill="auto"/>
            <w:vAlign w:val="center"/>
          </w:tcPr>
          <w:p w:rsidR="00D700CE" w:rsidRDefault="00D700CE" w:rsidP="00511235">
            <w:pPr>
              <w:widowControl/>
              <w:jc w:val="center"/>
              <w:rPr>
                <w:rFonts w:eastAsia="仿宋_GB2312"/>
                <w:color w:val="000000"/>
                <w:kern w:val="0"/>
              </w:rPr>
            </w:pPr>
            <w:r>
              <w:rPr>
                <w:rFonts w:eastAsia="仿宋_GB2312" w:cs="仿宋_GB2312" w:hint="eastAsia"/>
                <w:color w:val="000000"/>
                <w:kern w:val="0"/>
              </w:rPr>
              <w:t>数据来源</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无烟煤</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烟煤</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褐煤</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洗精煤</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其他洗煤</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焦炭</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焦油</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煤制品</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原油</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燃料油</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汽油</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柴油</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喷气煤油</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一般煤油</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石脑油</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kern w:val="0"/>
              </w:rPr>
              <w:t>石油焦</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液化天然气</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nil"/>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液化石油气</w:t>
            </w:r>
          </w:p>
        </w:tc>
        <w:tc>
          <w:tcPr>
            <w:tcW w:w="1091" w:type="dxa"/>
            <w:tcBorders>
              <w:top w:val="nil"/>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nil"/>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nil"/>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single" w:sz="4" w:space="0" w:color="auto"/>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其他石油制品</w:t>
            </w:r>
          </w:p>
        </w:tc>
        <w:tc>
          <w:tcPr>
            <w:tcW w:w="1091" w:type="dxa"/>
            <w:tcBorders>
              <w:top w:val="single" w:sz="4" w:space="0" w:color="auto"/>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single" w:sz="4" w:space="0" w:color="auto"/>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焦炉煤气</w:t>
            </w:r>
          </w:p>
        </w:tc>
        <w:tc>
          <w:tcPr>
            <w:tcW w:w="1091" w:type="dxa"/>
            <w:tcBorders>
              <w:top w:val="single" w:sz="4" w:space="0" w:color="auto"/>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single" w:sz="4" w:space="0" w:color="auto"/>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color w:val="000000"/>
                <w:kern w:val="0"/>
              </w:rPr>
              <w:t>高炉煤气</w:t>
            </w:r>
          </w:p>
        </w:tc>
        <w:tc>
          <w:tcPr>
            <w:tcW w:w="1091" w:type="dxa"/>
            <w:tcBorders>
              <w:top w:val="single" w:sz="4" w:space="0" w:color="auto"/>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single" w:sz="4" w:space="0" w:color="auto"/>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r>
              <w:rPr>
                <w:rFonts w:eastAsia="仿宋_GB2312" w:cs="仿宋_GB2312" w:hint="eastAsia"/>
                <w:kern w:val="0"/>
              </w:rPr>
              <w:t>转炉煤气</w:t>
            </w:r>
          </w:p>
        </w:tc>
        <w:tc>
          <w:tcPr>
            <w:tcW w:w="1091" w:type="dxa"/>
            <w:tcBorders>
              <w:top w:val="single" w:sz="4" w:space="0" w:color="auto"/>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single" w:sz="4" w:space="0" w:color="auto"/>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color w:val="000000"/>
                <w:kern w:val="0"/>
              </w:rPr>
              <w:t>其他煤气</w:t>
            </w:r>
          </w:p>
        </w:tc>
        <w:tc>
          <w:tcPr>
            <w:tcW w:w="1091" w:type="dxa"/>
            <w:tcBorders>
              <w:top w:val="single" w:sz="4" w:space="0" w:color="auto"/>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single" w:sz="4" w:space="0" w:color="auto"/>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color w:val="000000"/>
                <w:kern w:val="0"/>
              </w:rPr>
              <w:t>天然气</w:t>
            </w:r>
          </w:p>
        </w:tc>
        <w:tc>
          <w:tcPr>
            <w:tcW w:w="1091" w:type="dxa"/>
            <w:tcBorders>
              <w:top w:val="single" w:sz="4" w:space="0" w:color="auto"/>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single" w:sz="4" w:space="0" w:color="auto"/>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color w:val="000000"/>
                <w:kern w:val="0"/>
              </w:rPr>
              <w:t>炼厂干气</w:t>
            </w:r>
          </w:p>
        </w:tc>
        <w:tc>
          <w:tcPr>
            <w:tcW w:w="1091" w:type="dxa"/>
            <w:tcBorders>
              <w:top w:val="single" w:sz="4" w:space="0" w:color="auto"/>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r w:rsidR="00D700CE" w:rsidTr="00511235">
        <w:trPr>
          <w:trHeight w:val="270"/>
        </w:trPr>
        <w:tc>
          <w:tcPr>
            <w:tcW w:w="1598" w:type="dxa"/>
            <w:tcBorders>
              <w:top w:val="single" w:sz="4" w:space="0" w:color="auto"/>
              <w:left w:val="single" w:sz="4" w:space="0" w:color="auto"/>
              <w:bottom w:val="single" w:sz="4" w:space="0" w:color="auto"/>
              <w:right w:val="single" w:sz="4" w:space="0" w:color="auto"/>
            </w:tcBorders>
            <w:vAlign w:val="center"/>
          </w:tcPr>
          <w:p w:rsidR="00D700CE" w:rsidRDefault="00D700CE" w:rsidP="00511235">
            <w:pPr>
              <w:widowControl/>
              <w:jc w:val="left"/>
              <w:rPr>
                <w:rFonts w:eastAsia="仿宋_GB2312"/>
                <w:kern w:val="0"/>
              </w:rPr>
            </w:pPr>
            <w:r>
              <w:rPr>
                <w:rFonts w:eastAsia="仿宋_GB2312" w:cs="仿宋_GB2312" w:hint="eastAsia"/>
                <w:color w:val="000000"/>
                <w:kern w:val="0"/>
              </w:rPr>
              <w:t>其他能源品种</w:t>
            </w:r>
            <w:r>
              <w:rPr>
                <w:rFonts w:eastAsia="仿宋_GB2312"/>
                <w:color w:val="000000"/>
                <w:kern w:val="0"/>
                <w:vertAlign w:val="superscript"/>
              </w:rPr>
              <w:t>2</w:t>
            </w:r>
          </w:p>
        </w:tc>
        <w:tc>
          <w:tcPr>
            <w:tcW w:w="1091" w:type="dxa"/>
            <w:tcBorders>
              <w:top w:val="single" w:sz="4" w:space="0" w:color="auto"/>
              <w:left w:val="nil"/>
              <w:bottom w:val="single" w:sz="4" w:space="0" w:color="auto"/>
              <w:right w:val="single" w:sz="4" w:space="0" w:color="auto"/>
            </w:tcBorders>
            <w:vAlign w:val="center"/>
          </w:tcPr>
          <w:p w:rsidR="00D700CE" w:rsidRDefault="00D700CE" w:rsidP="00511235">
            <w:pPr>
              <w:widowControl/>
              <w:jc w:val="left"/>
              <w:rPr>
                <w:rFonts w:eastAsia="仿宋_GB2312"/>
                <w:color w:val="000000"/>
                <w:kern w:val="0"/>
              </w:rPr>
            </w:pPr>
          </w:p>
        </w:tc>
        <w:tc>
          <w:tcPr>
            <w:tcW w:w="1251"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307"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计算值</w:t>
            </w:r>
          </w:p>
        </w:tc>
        <w:tc>
          <w:tcPr>
            <w:tcW w:w="1503"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64"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c>
          <w:tcPr>
            <w:tcW w:w="1145" w:type="dxa"/>
            <w:tcBorders>
              <w:top w:val="single" w:sz="4" w:space="0" w:color="auto"/>
              <w:left w:val="nil"/>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870"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p>
        </w:tc>
        <w:tc>
          <w:tcPr>
            <w:tcW w:w="2284" w:type="dxa"/>
            <w:tcBorders>
              <w:top w:val="single" w:sz="4" w:space="0" w:color="auto"/>
              <w:left w:val="single" w:sz="4" w:space="0" w:color="auto"/>
              <w:bottom w:val="single" w:sz="4" w:space="0" w:color="auto"/>
              <w:right w:val="single" w:sz="4" w:space="0" w:color="auto"/>
            </w:tcBorders>
          </w:tcPr>
          <w:p w:rsidR="00D700CE" w:rsidRDefault="00D700CE" w:rsidP="00511235">
            <w:pPr>
              <w:widowControl/>
              <w:jc w:val="left"/>
              <w:rPr>
                <w:rFonts w:eastAsia="仿宋_GB2312"/>
                <w:color w:val="000000"/>
                <w:kern w:val="0"/>
              </w:rPr>
            </w:pPr>
            <w:r>
              <w:rPr>
                <w:rFonts w:eastAsia="仿宋_GB2312"/>
                <w:color w:val="000000"/>
                <w:kern w:val="0"/>
              </w:rPr>
              <w:t>□</w:t>
            </w:r>
            <w:r>
              <w:rPr>
                <w:rFonts w:eastAsia="仿宋_GB2312" w:cs="仿宋_GB2312" w:hint="eastAsia"/>
                <w:color w:val="000000"/>
                <w:kern w:val="0"/>
              </w:rPr>
              <w:t>检测值</w:t>
            </w:r>
            <w:r>
              <w:rPr>
                <w:rFonts w:eastAsia="仿宋_GB2312"/>
                <w:color w:val="000000"/>
                <w:kern w:val="0"/>
              </w:rPr>
              <w:t xml:space="preserve"> □</w:t>
            </w:r>
            <w:r>
              <w:rPr>
                <w:rFonts w:eastAsia="仿宋_GB2312" w:cs="仿宋_GB2312" w:hint="eastAsia"/>
                <w:color w:val="000000"/>
                <w:kern w:val="0"/>
              </w:rPr>
              <w:t>缺省值</w:t>
            </w:r>
          </w:p>
        </w:tc>
      </w:tr>
    </w:tbl>
    <w:p w:rsidR="00D700CE" w:rsidRDefault="00D700CE" w:rsidP="00B22F6A">
      <w:pPr>
        <w:jc w:val="left"/>
        <w:rPr>
          <w:rFonts w:eastAsia="仿宋_GB2312"/>
        </w:rPr>
      </w:pPr>
      <w:r>
        <w:rPr>
          <w:rFonts w:eastAsia="仿宋_GB2312" w:cs="仿宋_GB2312" w:hint="eastAsia"/>
        </w:rPr>
        <w:t>注：</w:t>
      </w:r>
      <w:r>
        <w:rPr>
          <w:rFonts w:eastAsia="仿宋_GB2312"/>
        </w:rPr>
        <w:t xml:space="preserve">1 </w:t>
      </w:r>
      <w:r>
        <w:rPr>
          <w:rFonts w:eastAsia="仿宋_GB2312" w:cs="仿宋_GB2312" w:hint="eastAsia"/>
        </w:rPr>
        <w:t>对于通过燃料低位发热量及单位热值含碳量来估算燃料含碳量的情景请填报本栏。</w:t>
      </w:r>
    </w:p>
    <w:p w:rsidR="00D700CE" w:rsidRDefault="00D700CE" w:rsidP="00B22F6A">
      <w:pPr>
        <w:ind w:firstLine="480"/>
        <w:jc w:val="left"/>
        <w:rPr>
          <w:rFonts w:eastAsia="仿宋_GB2312"/>
        </w:rPr>
      </w:pPr>
      <w:r>
        <w:rPr>
          <w:rFonts w:eastAsia="仿宋_GB2312"/>
        </w:rPr>
        <w:t>2</w:t>
      </w:r>
      <w:r>
        <w:rPr>
          <w:rFonts w:eastAsia="仿宋_GB2312" w:cs="仿宋_GB2312" w:hint="eastAsia"/>
        </w:rPr>
        <w:t>报告主体实际消耗的能源品种如未在表中列出请自行添加。</w:t>
      </w:r>
    </w:p>
    <w:p w:rsidR="00D700CE" w:rsidRDefault="00D700CE" w:rsidP="00B22F6A">
      <w:pPr>
        <w:spacing w:line="300" w:lineRule="auto"/>
        <w:jc w:val="center"/>
        <w:rPr>
          <w:rFonts w:eastAsia="仿宋_GB2312"/>
          <w:sz w:val="28"/>
          <w:szCs w:val="28"/>
        </w:rPr>
      </w:pPr>
      <w:r>
        <w:rPr>
          <w:rFonts w:eastAsia="仿宋_GB2312" w:cs="仿宋_GB2312" w:hint="eastAsia"/>
          <w:sz w:val="28"/>
          <w:szCs w:val="28"/>
        </w:rPr>
        <w:t>表</w:t>
      </w:r>
      <w:r>
        <w:rPr>
          <w:rFonts w:eastAsia="仿宋_GB2312"/>
          <w:sz w:val="28"/>
          <w:szCs w:val="28"/>
        </w:rPr>
        <w:t xml:space="preserve">3  </w:t>
      </w:r>
      <w:r>
        <w:rPr>
          <w:rFonts w:ascii="仿宋" w:eastAsia="仿宋" w:hAnsi="仿宋"/>
          <w:sz w:val="28"/>
          <w:szCs w:val="28"/>
        </w:rPr>
        <w:softHyphen/>
      </w:r>
      <w:r>
        <w:rPr>
          <w:rFonts w:ascii="仿宋" w:eastAsia="仿宋" w:hAnsi="仿宋" w:cs="仿宋"/>
          <w:sz w:val="28"/>
          <w:szCs w:val="28"/>
        </w:rPr>
        <w:t>20</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rPr>
        <w:t>XX</w:t>
      </w:r>
      <w:r>
        <w:rPr>
          <w:rFonts w:ascii="仿宋" w:eastAsia="仿宋" w:hAnsi="仿宋" w:cs="仿宋" w:hint="eastAsia"/>
          <w:sz w:val="28"/>
          <w:szCs w:val="28"/>
        </w:rPr>
        <w:t>单位</w:t>
      </w:r>
      <w:r>
        <w:rPr>
          <w:rFonts w:ascii="仿宋" w:eastAsia="仿宋" w:hAnsi="仿宋" w:cs="仿宋"/>
          <w:sz w:val="28"/>
          <w:szCs w:val="28"/>
        </w:rPr>
        <w:t>XX</w:t>
      </w:r>
      <w:r>
        <w:rPr>
          <w:rFonts w:ascii="仿宋" w:eastAsia="仿宋" w:hAnsi="仿宋" w:cs="仿宋" w:hint="eastAsia"/>
          <w:sz w:val="28"/>
          <w:szCs w:val="28"/>
        </w:rPr>
        <w:t>产品生产装置</w:t>
      </w:r>
      <w:r>
        <w:rPr>
          <w:rFonts w:eastAsia="仿宋_GB2312" w:cs="仿宋_GB2312" w:hint="eastAsia"/>
          <w:sz w:val="28"/>
          <w:szCs w:val="28"/>
        </w:rPr>
        <w:t>工业生产过程</w:t>
      </w:r>
      <w:r>
        <w:rPr>
          <w:rFonts w:eastAsia="仿宋_GB2312"/>
          <w:sz w:val="28"/>
          <w:szCs w:val="28"/>
        </w:rPr>
        <w:t>CO</w:t>
      </w:r>
      <w:r>
        <w:rPr>
          <w:rFonts w:eastAsia="仿宋_GB2312"/>
          <w:sz w:val="28"/>
          <w:szCs w:val="28"/>
          <w:vertAlign w:val="subscript"/>
        </w:rPr>
        <w:t>2</w:t>
      </w:r>
      <w:r>
        <w:rPr>
          <w:rFonts w:eastAsia="仿宋_GB2312" w:cs="仿宋_GB2312" w:hint="eastAsia"/>
          <w:sz w:val="28"/>
          <w:szCs w:val="28"/>
        </w:rPr>
        <w:t>排放的活动水平和排放因子数据一览表</w:t>
      </w:r>
    </w:p>
    <w:tbl>
      <w:tblPr>
        <w:tblW w:w="14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1"/>
        <w:gridCol w:w="1512"/>
        <w:gridCol w:w="3356"/>
        <w:gridCol w:w="2747"/>
        <w:gridCol w:w="4797"/>
      </w:tblGrid>
      <w:tr w:rsidR="00D700CE" w:rsidTr="00511235">
        <w:trPr>
          <w:trHeight w:val="323"/>
          <w:jc w:val="center"/>
        </w:trPr>
        <w:tc>
          <w:tcPr>
            <w:tcW w:w="1881" w:type="dxa"/>
            <w:vMerge w:val="restart"/>
            <w:vAlign w:val="center"/>
          </w:tcPr>
          <w:p w:rsidR="00D700CE" w:rsidRDefault="00D700CE" w:rsidP="00511235">
            <w:pPr>
              <w:jc w:val="center"/>
              <w:rPr>
                <w:rFonts w:eastAsia="仿宋_GB2312"/>
              </w:rPr>
            </w:pPr>
            <w:r>
              <w:rPr>
                <w:rFonts w:eastAsia="仿宋_GB2312" w:cs="仿宋_GB2312" w:hint="eastAsia"/>
              </w:rPr>
              <w:t>碳输入</w:t>
            </w:r>
          </w:p>
        </w:tc>
        <w:tc>
          <w:tcPr>
            <w:tcW w:w="1512" w:type="dxa"/>
            <w:vMerge w:val="restart"/>
            <w:vAlign w:val="center"/>
          </w:tcPr>
          <w:p w:rsidR="00D700CE" w:rsidRDefault="00D700CE" w:rsidP="00511235">
            <w:pPr>
              <w:jc w:val="center"/>
              <w:rPr>
                <w:rFonts w:eastAsia="仿宋_GB2312"/>
              </w:rPr>
            </w:pPr>
            <w:r>
              <w:rPr>
                <w:rFonts w:eastAsia="仿宋_GB2312" w:cs="仿宋_GB2312" w:hint="eastAsia"/>
              </w:rPr>
              <w:t>物料名称</w:t>
            </w:r>
          </w:p>
        </w:tc>
        <w:tc>
          <w:tcPr>
            <w:tcW w:w="3356" w:type="dxa"/>
            <w:vMerge w:val="restart"/>
            <w:vAlign w:val="center"/>
          </w:tcPr>
          <w:p w:rsidR="00D700CE" w:rsidRDefault="00D700CE" w:rsidP="00511235">
            <w:pPr>
              <w:jc w:val="center"/>
              <w:rPr>
                <w:rFonts w:eastAsia="仿宋_GB2312"/>
              </w:rPr>
            </w:pPr>
            <w:r>
              <w:rPr>
                <w:rFonts w:eastAsia="仿宋_GB2312" w:cs="仿宋_GB2312" w:hint="eastAsia"/>
              </w:rPr>
              <w:t>活动水平数据</w:t>
            </w:r>
          </w:p>
          <w:p w:rsidR="00D700CE" w:rsidRDefault="00D700CE" w:rsidP="00511235">
            <w:pPr>
              <w:jc w:val="center"/>
              <w:rPr>
                <w:rFonts w:eastAsia="仿宋_GB2312"/>
              </w:rPr>
            </w:pPr>
            <w:r>
              <w:rPr>
                <w:rFonts w:eastAsia="仿宋_GB2312" w:cs="仿宋_GB2312" w:hint="eastAsia"/>
              </w:rPr>
              <w:t>（单位：吨或万</w:t>
            </w:r>
            <w:r>
              <w:rPr>
                <w:rFonts w:eastAsia="仿宋_GB2312"/>
              </w:rPr>
              <w:t>Nm</w:t>
            </w:r>
            <w:r>
              <w:rPr>
                <w:rFonts w:eastAsia="仿宋_GB2312"/>
                <w:vertAlign w:val="superscript"/>
              </w:rPr>
              <w:t>3</w:t>
            </w:r>
            <w:r>
              <w:rPr>
                <w:rFonts w:eastAsia="仿宋_GB2312" w:cs="仿宋_GB2312" w:hint="eastAsia"/>
              </w:rPr>
              <w:t>）</w:t>
            </w:r>
          </w:p>
        </w:tc>
        <w:tc>
          <w:tcPr>
            <w:tcW w:w="2747" w:type="dxa"/>
            <w:vMerge w:val="restart"/>
            <w:tcBorders>
              <w:right w:val="nil"/>
            </w:tcBorders>
            <w:vAlign w:val="center"/>
          </w:tcPr>
          <w:p w:rsidR="00D700CE" w:rsidRDefault="00D700CE" w:rsidP="00511235">
            <w:pPr>
              <w:jc w:val="center"/>
              <w:rPr>
                <w:rFonts w:eastAsia="仿宋_GB2312"/>
              </w:rPr>
            </w:pPr>
            <w:r>
              <w:rPr>
                <w:rFonts w:eastAsia="仿宋_GB2312" w:cs="仿宋_GB2312" w:hint="eastAsia"/>
              </w:rPr>
              <w:t>含碳量</w:t>
            </w:r>
          </w:p>
          <w:p w:rsidR="00D700CE" w:rsidRDefault="00D700CE" w:rsidP="00511235">
            <w:pPr>
              <w:jc w:val="center"/>
              <w:rPr>
                <w:rFonts w:eastAsia="仿宋_GB2312"/>
              </w:rPr>
            </w:pPr>
            <w:r>
              <w:rPr>
                <w:rFonts w:eastAsia="仿宋_GB2312"/>
              </w:rPr>
              <w:t>(</w:t>
            </w:r>
            <w:r>
              <w:rPr>
                <w:rFonts w:eastAsia="仿宋_GB2312" w:cs="仿宋_GB2312" w:hint="eastAsia"/>
              </w:rPr>
              <w:t>单位：</w:t>
            </w:r>
            <w:r>
              <w:rPr>
                <w:rFonts w:eastAsia="仿宋_GB2312"/>
              </w:rPr>
              <w:t>tC/</w:t>
            </w:r>
            <w:r>
              <w:rPr>
                <w:rFonts w:eastAsia="仿宋_GB2312" w:cs="仿宋_GB2312" w:hint="eastAsia"/>
              </w:rPr>
              <w:t>吨</w:t>
            </w:r>
            <w:r>
              <w:rPr>
                <w:rFonts w:eastAsia="仿宋_GB2312"/>
              </w:rPr>
              <w:t>)</w:t>
            </w:r>
          </w:p>
        </w:tc>
        <w:tc>
          <w:tcPr>
            <w:tcW w:w="4797" w:type="dxa"/>
            <w:tcBorders>
              <w:left w:val="nil"/>
            </w:tcBorders>
            <w:vAlign w:val="center"/>
          </w:tcPr>
          <w:p w:rsidR="00D700CE" w:rsidRDefault="00D700CE" w:rsidP="00511235">
            <w:pPr>
              <w:jc w:val="center"/>
              <w:rPr>
                <w:rFonts w:eastAsia="仿宋_GB2312"/>
              </w:rPr>
            </w:pPr>
          </w:p>
        </w:tc>
      </w:tr>
      <w:tr w:rsidR="00D700CE" w:rsidTr="00511235">
        <w:trPr>
          <w:trHeight w:val="322"/>
          <w:jc w:val="center"/>
        </w:trPr>
        <w:tc>
          <w:tcPr>
            <w:tcW w:w="1881" w:type="dxa"/>
            <w:vMerge/>
            <w:vAlign w:val="center"/>
          </w:tcPr>
          <w:p w:rsidR="00D700CE" w:rsidRDefault="00D700CE" w:rsidP="00511235">
            <w:pPr>
              <w:jc w:val="center"/>
              <w:rPr>
                <w:rFonts w:eastAsia="仿宋_GB2312"/>
              </w:rPr>
            </w:pPr>
          </w:p>
        </w:tc>
        <w:tc>
          <w:tcPr>
            <w:tcW w:w="1512" w:type="dxa"/>
            <w:vMerge/>
            <w:vAlign w:val="center"/>
          </w:tcPr>
          <w:p w:rsidR="00D700CE" w:rsidRDefault="00D700CE" w:rsidP="00511235">
            <w:pPr>
              <w:jc w:val="center"/>
              <w:rPr>
                <w:rFonts w:eastAsia="仿宋_GB2312"/>
              </w:rPr>
            </w:pPr>
          </w:p>
        </w:tc>
        <w:tc>
          <w:tcPr>
            <w:tcW w:w="3356" w:type="dxa"/>
            <w:vMerge/>
            <w:vAlign w:val="center"/>
          </w:tcPr>
          <w:p w:rsidR="00D700CE" w:rsidRDefault="00D700CE" w:rsidP="00511235">
            <w:pPr>
              <w:jc w:val="center"/>
              <w:rPr>
                <w:rFonts w:eastAsia="仿宋_GB2312"/>
              </w:rPr>
            </w:pPr>
          </w:p>
        </w:tc>
        <w:tc>
          <w:tcPr>
            <w:tcW w:w="2747" w:type="dxa"/>
            <w:vMerge/>
            <w:vAlign w:val="center"/>
          </w:tcPr>
          <w:p w:rsidR="00D700CE" w:rsidRDefault="00D700CE" w:rsidP="00511235">
            <w:pPr>
              <w:jc w:val="center"/>
              <w:rPr>
                <w:rFonts w:eastAsia="仿宋_GB2312"/>
              </w:rPr>
            </w:pPr>
          </w:p>
        </w:tc>
        <w:tc>
          <w:tcPr>
            <w:tcW w:w="4797" w:type="dxa"/>
            <w:vAlign w:val="center"/>
          </w:tcPr>
          <w:p w:rsidR="00D700CE" w:rsidRDefault="00D700CE" w:rsidP="00511235">
            <w:pPr>
              <w:jc w:val="center"/>
              <w:rPr>
                <w:rFonts w:eastAsia="仿宋_GB2312"/>
              </w:rPr>
            </w:pPr>
            <w:r>
              <w:rPr>
                <w:rFonts w:eastAsia="仿宋_GB2312" w:cs="仿宋_GB2312" w:hint="eastAsia"/>
              </w:rPr>
              <w:t>数据来源</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无烟煤</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焦炭</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原油</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石脑油</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石油焦</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碳电极</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天然气</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Borders>
              <w:bottom w:val="double" w:sz="4" w:space="0" w:color="auto"/>
            </w:tcBorders>
          </w:tcPr>
          <w:p w:rsidR="00D700CE" w:rsidRDefault="00D700CE" w:rsidP="00511235">
            <w:pPr>
              <w:rPr>
                <w:rFonts w:eastAsia="仿宋_GB2312"/>
              </w:rPr>
            </w:pPr>
          </w:p>
        </w:tc>
        <w:tc>
          <w:tcPr>
            <w:tcW w:w="1512" w:type="dxa"/>
            <w:tcBorders>
              <w:bottom w:val="double" w:sz="4" w:space="0" w:color="auto"/>
            </w:tcBorders>
          </w:tcPr>
          <w:p w:rsidR="00D700CE" w:rsidRDefault="00D700CE" w:rsidP="00511235">
            <w:pPr>
              <w:rPr>
                <w:rFonts w:eastAsia="仿宋_GB2312"/>
              </w:rPr>
            </w:pPr>
            <w:r>
              <w:rPr>
                <w:rFonts w:eastAsia="仿宋_GB2312"/>
              </w:rPr>
              <w:t>……</w:t>
            </w:r>
            <w:r>
              <w:rPr>
                <w:rFonts w:eastAsia="仿宋_GB2312"/>
                <w:vertAlign w:val="superscript"/>
              </w:rPr>
              <w:t>*</w:t>
            </w:r>
          </w:p>
        </w:tc>
        <w:tc>
          <w:tcPr>
            <w:tcW w:w="3356" w:type="dxa"/>
            <w:tcBorders>
              <w:bottom w:val="double" w:sz="4" w:space="0" w:color="auto"/>
            </w:tcBorders>
          </w:tcPr>
          <w:p w:rsidR="00D700CE" w:rsidRDefault="00D700CE" w:rsidP="00511235">
            <w:pPr>
              <w:rPr>
                <w:rFonts w:eastAsia="仿宋_GB2312"/>
              </w:rPr>
            </w:pPr>
          </w:p>
        </w:tc>
        <w:tc>
          <w:tcPr>
            <w:tcW w:w="2747" w:type="dxa"/>
            <w:tcBorders>
              <w:bottom w:val="double" w:sz="4" w:space="0" w:color="auto"/>
            </w:tcBorders>
          </w:tcPr>
          <w:p w:rsidR="00D700CE" w:rsidRDefault="00D700CE" w:rsidP="00511235">
            <w:pPr>
              <w:rPr>
                <w:rFonts w:eastAsia="仿宋_GB2312"/>
              </w:rPr>
            </w:pPr>
          </w:p>
        </w:tc>
        <w:tc>
          <w:tcPr>
            <w:tcW w:w="4797" w:type="dxa"/>
            <w:tcBorders>
              <w:bottom w:val="double" w:sz="4" w:space="0" w:color="auto"/>
            </w:tcBorders>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val="restart"/>
            <w:tcBorders>
              <w:top w:val="double" w:sz="4" w:space="0" w:color="auto"/>
            </w:tcBorders>
            <w:vAlign w:val="center"/>
          </w:tcPr>
          <w:p w:rsidR="00D700CE" w:rsidRDefault="00D700CE" w:rsidP="00511235">
            <w:pPr>
              <w:jc w:val="center"/>
              <w:rPr>
                <w:rFonts w:eastAsia="仿宋_GB2312"/>
              </w:rPr>
            </w:pPr>
            <w:r>
              <w:rPr>
                <w:rFonts w:eastAsia="仿宋_GB2312" w:cs="仿宋_GB2312" w:hint="eastAsia"/>
              </w:rPr>
              <w:t>碳输出</w:t>
            </w:r>
          </w:p>
        </w:tc>
        <w:tc>
          <w:tcPr>
            <w:tcW w:w="1512" w:type="dxa"/>
            <w:tcBorders>
              <w:top w:val="double" w:sz="4" w:space="0" w:color="auto"/>
            </w:tcBorders>
          </w:tcPr>
          <w:p w:rsidR="00D700CE" w:rsidRDefault="00D700CE" w:rsidP="00511235">
            <w:pPr>
              <w:rPr>
                <w:rFonts w:eastAsia="仿宋_GB2312"/>
              </w:rPr>
            </w:pPr>
            <w:r>
              <w:rPr>
                <w:rFonts w:eastAsia="仿宋_GB2312" w:cs="仿宋_GB2312" w:hint="eastAsia"/>
              </w:rPr>
              <w:t>乙烯</w:t>
            </w:r>
          </w:p>
        </w:tc>
        <w:tc>
          <w:tcPr>
            <w:tcW w:w="3356" w:type="dxa"/>
            <w:tcBorders>
              <w:top w:val="double" w:sz="4" w:space="0" w:color="auto"/>
            </w:tcBorders>
          </w:tcPr>
          <w:p w:rsidR="00D700CE" w:rsidRDefault="00D700CE" w:rsidP="00511235">
            <w:pPr>
              <w:rPr>
                <w:rFonts w:eastAsia="仿宋_GB2312"/>
              </w:rPr>
            </w:pPr>
          </w:p>
        </w:tc>
        <w:tc>
          <w:tcPr>
            <w:tcW w:w="2747" w:type="dxa"/>
            <w:tcBorders>
              <w:top w:val="double" w:sz="4" w:space="0" w:color="auto"/>
            </w:tcBorders>
          </w:tcPr>
          <w:p w:rsidR="00D700CE" w:rsidRDefault="00D700CE" w:rsidP="00511235">
            <w:pPr>
              <w:rPr>
                <w:rFonts w:eastAsia="仿宋_GB2312"/>
              </w:rPr>
            </w:pPr>
          </w:p>
        </w:tc>
        <w:tc>
          <w:tcPr>
            <w:tcW w:w="4797" w:type="dxa"/>
            <w:tcBorders>
              <w:top w:val="double" w:sz="4" w:space="0" w:color="auto"/>
            </w:tcBorders>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丙烯</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尿素</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color w:val="000000"/>
                <w:kern w:val="0"/>
              </w:rPr>
              <w:t>碳酸氢铵</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甲醇</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cs="仿宋_GB2312" w:hint="eastAsia"/>
              </w:rPr>
              <w:t>电石</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rPr>
              <w:t>……</w:t>
            </w:r>
            <w:r>
              <w:rPr>
                <w:rFonts w:eastAsia="仿宋_GB2312"/>
                <w:vertAlign w:val="superscript"/>
              </w:rPr>
              <w:t>*</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vAlign w:val="center"/>
          </w:tcPr>
          <w:p w:rsidR="00D700CE" w:rsidRDefault="00D700CE" w:rsidP="00511235">
            <w:pPr>
              <w:jc w:val="center"/>
              <w:rPr>
                <w:rFonts w:eastAsia="仿宋_GB2312"/>
              </w:rPr>
            </w:pPr>
          </w:p>
        </w:tc>
        <w:tc>
          <w:tcPr>
            <w:tcW w:w="1512" w:type="dxa"/>
          </w:tcPr>
          <w:p w:rsidR="00D700CE" w:rsidRDefault="00D700CE" w:rsidP="00511235">
            <w:pPr>
              <w:rPr>
                <w:rFonts w:eastAsia="仿宋_GB2312"/>
              </w:rPr>
            </w:pPr>
            <w:r>
              <w:rPr>
                <w:rFonts w:eastAsia="仿宋_GB2312" w:cs="仿宋_GB2312" w:hint="eastAsia"/>
              </w:rPr>
              <w:t>炉渣</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vAlign w:val="center"/>
          </w:tcPr>
          <w:p w:rsidR="00D700CE" w:rsidRDefault="00D700CE" w:rsidP="00511235">
            <w:pPr>
              <w:jc w:val="center"/>
              <w:rPr>
                <w:rFonts w:eastAsia="仿宋_GB2312"/>
              </w:rPr>
            </w:pPr>
          </w:p>
        </w:tc>
        <w:tc>
          <w:tcPr>
            <w:tcW w:w="1512" w:type="dxa"/>
          </w:tcPr>
          <w:p w:rsidR="00D700CE" w:rsidRDefault="00D700CE" w:rsidP="00511235">
            <w:pPr>
              <w:rPr>
                <w:rFonts w:eastAsia="仿宋_GB2312"/>
              </w:rPr>
            </w:pPr>
            <w:r>
              <w:rPr>
                <w:rFonts w:eastAsia="仿宋_GB2312" w:cs="仿宋_GB2312" w:hint="eastAsia"/>
              </w:rPr>
              <w:t>粉尘</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vAlign w:val="center"/>
          </w:tcPr>
          <w:p w:rsidR="00D700CE" w:rsidRDefault="00D700CE" w:rsidP="00511235">
            <w:pPr>
              <w:jc w:val="center"/>
              <w:rPr>
                <w:rFonts w:eastAsia="仿宋_GB2312"/>
              </w:rPr>
            </w:pPr>
          </w:p>
        </w:tc>
        <w:tc>
          <w:tcPr>
            <w:tcW w:w="1512" w:type="dxa"/>
          </w:tcPr>
          <w:p w:rsidR="00D700CE" w:rsidRDefault="00D700CE" w:rsidP="00511235">
            <w:pPr>
              <w:rPr>
                <w:rFonts w:eastAsia="仿宋_GB2312"/>
              </w:rPr>
            </w:pPr>
            <w:r>
              <w:rPr>
                <w:rFonts w:eastAsia="仿宋_GB2312" w:cs="仿宋_GB2312" w:hint="eastAsia"/>
              </w:rPr>
              <w:t>污泥</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rPr>
          <w:jc w:val="center"/>
        </w:trPr>
        <w:tc>
          <w:tcPr>
            <w:tcW w:w="1881" w:type="dxa"/>
            <w:vMerge/>
          </w:tcPr>
          <w:p w:rsidR="00D700CE" w:rsidRDefault="00D700CE" w:rsidP="00511235">
            <w:pPr>
              <w:rPr>
                <w:rFonts w:eastAsia="仿宋_GB2312"/>
              </w:rPr>
            </w:pPr>
          </w:p>
        </w:tc>
        <w:tc>
          <w:tcPr>
            <w:tcW w:w="1512" w:type="dxa"/>
          </w:tcPr>
          <w:p w:rsidR="00D700CE" w:rsidRDefault="00D700CE" w:rsidP="00511235">
            <w:pPr>
              <w:rPr>
                <w:rFonts w:eastAsia="仿宋_GB2312"/>
              </w:rPr>
            </w:pPr>
            <w:r>
              <w:rPr>
                <w:rFonts w:eastAsia="仿宋_GB2312"/>
              </w:rPr>
              <w:t>……</w:t>
            </w:r>
            <w:r>
              <w:rPr>
                <w:rFonts w:eastAsia="仿宋_GB2312"/>
                <w:vertAlign w:val="superscript"/>
              </w:rPr>
              <w:t>*</w:t>
            </w:r>
          </w:p>
        </w:tc>
        <w:tc>
          <w:tcPr>
            <w:tcW w:w="3356" w:type="dxa"/>
          </w:tcPr>
          <w:p w:rsidR="00D700CE" w:rsidRDefault="00D700CE" w:rsidP="00511235">
            <w:pPr>
              <w:rPr>
                <w:rFonts w:eastAsia="仿宋_GB2312"/>
              </w:rPr>
            </w:pPr>
          </w:p>
        </w:tc>
        <w:tc>
          <w:tcPr>
            <w:tcW w:w="2747" w:type="dxa"/>
          </w:tcPr>
          <w:p w:rsidR="00D700CE" w:rsidRDefault="00D700CE" w:rsidP="00511235">
            <w:pPr>
              <w:rPr>
                <w:rFonts w:eastAsia="仿宋_GB2312"/>
              </w:rPr>
            </w:pPr>
          </w:p>
        </w:tc>
        <w:tc>
          <w:tcPr>
            <w:tcW w:w="4797" w:type="dxa"/>
          </w:tcPr>
          <w:p w:rsidR="00D700CE" w:rsidRDefault="00D700CE" w:rsidP="00D700CE">
            <w:pPr>
              <w:ind w:firstLineChars="100" w:firstLine="31680"/>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bl>
    <w:p w:rsidR="00D700CE" w:rsidRDefault="00D700CE" w:rsidP="00B22F6A">
      <w:pPr>
        <w:jc w:val="left"/>
        <w:rPr>
          <w:rFonts w:eastAsia="仿宋_GB2312"/>
        </w:rPr>
      </w:pPr>
      <w:r>
        <w:rPr>
          <w:rFonts w:eastAsia="仿宋_GB2312"/>
          <w:vertAlign w:val="superscript"/>
        </w:rPr>
        <w:t>*</w:t>
      </w:r>
      <w:r>
        <w:rPr>
          <w:rFonts w:eastAsia="仿宋_GB2312"/>
        </w:rPr>
        <w:t xml:space="preserve"> </w:t>
      </w:r>
      <w:r>
        <w:rPr>
          <w:rFonts w:eastAsia="仿宋_GB2312" w:cs="仿宋_GB2312" w:hint="eastAsia"/>
        </w:rPr>
        <w:t>请报告主体根据实际投入产出情况自行添加。</w:t>
      </w:r>
    </w:p>
    <w:p w:rsidR="00D700CE" w:rsidRDefault="00D700CE" w:rsidP="00B22F6A">
      <w:pPr>
        <w:spacing w:line="300" w:lineRule="auto"/>
        <w:jc w:val="center"/>
        <w:rPr>
          <w:rFonts w:eastAsia="仿宋_GB2312"/>
          <w:sz w:val="28"/>
          <w:szCs w:val="28"/>
        </w:rPr>
      </w:pPr>
      <w:r>
        <w:rPr>
          <w:rFonts w:eastAsia="仿宋_GB2312" w:cs="仿宋_GB2312" w:hint="eastAsia"/>
          <w:sz w:val="28"/>
          <w:szCs w:val="28"/>
        </w:rPr>
        <w:t>表</w:t>
      </w:r>
      <w:r>
        <w:rPr>
          <w:rFonts w:eastAsia="仿宋_GB2312"/>
          <w:sz w:val="28"/>
          <w:szCs w:val="28"/>
        </w:rPr>
        <w:t xml:space="preserve">4  </w:t>
      </w:r>
      <w:r>
        <w:rPr>
          <w:rFonts w:ascii="仿宋" w:eastAsia="仿宋" w:hAnsi="仿宋"/>
          <w:sz w:val="28"/>
          <w:szCs w:val="28"/>
        </w:rPr>
        <w:softHyphen/>
      </w:r>
      <w:r>
        <w:rPr>
          <w:rFonts w:ascii="仿宋" w:eastAsia="仿宋" w:hAnsi="仿宋" w:cs="仿宋"/>
          <w:sz w:val="28"/>
          <w:szCs w:val="28"/>
        </w:rPr>
        <w:t>20</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rPr>
        <w:t>XX</w:t>
      </w:r>
      <w:r>
        <w:rPr>
          <w:rFonts w:ascii="仿宋" w:eastAsia="仿宋" w:hAnsi="仿宋" w:cs="仿宋" w:hint="eastAsia"/>
          <w:sz w:val="28"/>
          <w:szCs w:val="28"/>
        </w:rPr>
        <w:t>单位</w:t>
      </w:r>
      <w:r>
        <w:rPr>
          <w:rFonts w:ascii="仿宋" w:eastAsia="仿宋" w:hAnsi="仿宋" w:cs="仿宋"/>
          <w:sz w:val="28"/>
          <w:szCs w:val="28"/>
        </w:rPr>
        <w:t>XX</w:t>
      </w:r>
      <w:r>
        <w:rPr>
          <w:rFonts w:ascii="仿宋" w:eastAsia="仿宋" w:hAnsi="仿宋" w:cs="仿宋" w:hint="eastAsia"/>
          <w:sz w:val="28"/>
          <w:szCs w:val="28"/>
        </w:rPr>
        <w:t>产品生产装置</w:t>
      </w:r>
      <w:r>
        <w:rPr>
          <w:rFonts w:eastAsia="仿宋_GB2312" w:cs="仿宋_GB2312" w:hint="eastAsia"/>
          <w:sz w:val="28"/>
          <w:szCs w:val="28"/>
        </w:rPr>
        <w:t>碳酸盐使用的活动水平和排放因子数据一览表</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3"/>
        <w:gridCol w:w="2254"/>
        <w:gridCol w:w="3929"/>
        <w:gridCol w:w="4618"/>
      </w:tblGrid>
      <w:tr w:rsidR="00D700CE" w:rsidTr="00511235">
        <w:trPr>
          <w:trHeight w:val="323"/>
        </w:trPr>
        <w:tc>
          <w:tcPr>
            <w:tcW w:w="3373" w:type="dxa"/>
            <w:vMerge w:val="restart"/>
          </w:tcPr>
          <w:p w:rsidR="00D700CE" w:rsidRDefault="00D700CE" w:rsidP="00511235">
            <w:pPr>
              <w:jc w:val="center"/>
              <w:rPr>
                <w:rFonts w:eastAsia="仿宋_GB2312"/>
              </w:rPr>
            </w:pPr>
            <w:r>
              <w:rPr>
                <w:rFonts w:eastAsia="仿宋_GB2312" w:cs="仿宋_GB2312" w:hint="eastAsia"/>
              </w:rPr>
              <w:t>碳酸盐种类</w:t>
            </w:r>
          </w:p>
        </w:tc>
        <w:tc>
          <w:tcPr>
            <w:tcW w:w="2254" w:type="dxa"/>
            <w:vMerge w:val="restart"/>
          </w:tcPr>
          <w:p w:rsidR="00D700CE" w:rsidRDefault="00D700CE" w:rsidP="00511235">
            <w:pPr>
              <w:jc w:val="center"/>
              <w:rPr>
                <w:rFonts w:eastAsia="仿宋_GB2312"/>
              </w:rPr>
            </w:pPr>
            <w:r>
              <w:rPr>
                <w:rFonts w:eastAsia="仿宋_GB2312" w:cs="仿宋_GB2312" w:hint="eastAsia"/>
              </w:rPr>
              <w:t>消耗量</w:t>
            </w:r>
          </w:p>
          <w:p w:rsidR="00D700CE" w:rsidRDefault="00D700CE" w:rsidP="00511235">
            <w:pPr>
              <w:jc w:val="center"/>
              <w:rPr>
                <w:rFonts w:eastAsia="仿宋_GB2312"/>
              </w:rPr>
            </w:pPr>
            <w:r>
              <w:rPr>
                <w:rFonts w:eastAsia="仿宋_GB2312" w:cs="仿宋_GB2312" w:hint="eastAsia"/>
              </w:rPr>
              <w:t>（单位：吨）</w:t>
            </w:r>
          </w:p>
        </w:tc>
        <w:tc>
          <w:tcPr>
            <w:tcW w:w="3929" w:type="dxa"/>
            <w:vMerge w:val="restart"/>
            <w:tcBorders>
              <w:right w:val="nil"/>
            </w:tcBorders>
          </w:tcPr>
          <w:p w:rsidR="00D700CE" w:rsidRDefault="00D700CE" w:rsidP="00511235">
            <w:pPr>
              <w:jc w:val="center"/>
              <w:rPr>
                <w:rFonts w:eastAsia="仿宋_GB2312"/>
              </w:rPr>
            </w:pPr>
            <w:r>
              <w:rPr>
                <w:rFonts w:eastAsia="仿宋_GB2312"/>
              </w:rPr>
              <w:t>CO</w:t>
            </w:r>
            <w:r>
              <w:rPr>
                <w:rFonts w:eastAsia="仿宋_GB2312"/>
                <w:vertAlign w:val="subscript"/>
              </w:rPr>
              <w:t>2</w:t>
            </w:r>
            <w:r>
              <w:rPr>
                <w:rFonts w:eastAsia="仿宋_GB2312" w:cs="仿宋_GB2312" w:hint="eastAsia"/>
              </w:rPr>
              <w:t>排放因子</w:t>
            </w:r>
          </w:p>
          <w:p w:rsidR="00D700CE" w:rsidRDefault="00D700CE" w:rsidP="00511235">
            <w:pPr>
              <w:jc w:val="center"/>
              <w:rPr>
                <w:rFonts w:eastAsia="仿宋_GB2312"/>
              </w:rPr>
            </w:pPr>
            <w:r>
              <w:rPr>
                <w:rFonts w:eastAsia="仿宋_GB2312" w:cs="仿宋_GB2312" w:hint="eastAsia"/>
              </w:rPr>
              <w:t>（吨</w:t>
            </w:r>
            <w:r>
              <w:rPr>
                <w:rFonts w:eastAsia="仿宋_GB2312"/>
              </w:rPr>
              <w:t>CO</w:t>
            </w:r>
            <w:r>
              <w:rPr>
                <w:rFonts w:eastAsia="仿宋_GB2312"/>
                <w:vertAlign w:val="subscript"/>
              </w:rPr>
              <w:t>2</w:t>
            </w:r>
            <w:r>
              <w:rPr>
                <w:rFonts w:eastAsia="仿宋_GB2312"/>
              </w:rPr>
              <w:t>/</w:t>
            </w:r>
            <w:r>
              <w:rPr>
                <w:rFonts w:eastAsia="仿宋_GB2312" w:cs="仿宋_GB2312" w:hint="eastAsia"/>
              </w:rPr>
              <w:t>吨碳酸盐）</w:t>
            </w:r>
          </w:p>
        </w:tc>
        <w:tc>
          <w:tcPr>
            <w:tcW w:w="4618" w:type="dxa"/>
            <w:tcBorders>
              <w:left w:val="nil"/>
            </w:tcBorders>
          </w:tcPr>
          <w:p w:rsidR="00D700CE" w:rsidRDefault="00D700CE" w:rsidP="00511235">
            <w:pPr>
              <w:jc w:val="center"/>
              <w:rPr>
                <w:rFonts w:eastAsia="仿宋_GB2312"/>
              </w:rPr>
            </w:pPr>
          </w:p>
        </w:tc>
      </w:tr>
      <w:tr w:rsidR="00D700CE" w:rsidTr="00511235">
        <w:trPr>
          <w:trHeight w:val="322"/>
        </w:trPr>
        <w:tc>
          <w:tcPr>
            <w:tcW w:w="3373" w:type="dxa"/>
            <w:vMerge/>
          </w:tcPr>
          <w:p w:rsidR="00D700CE" w:rsidRDefault="00D700CE" w:rsidP="00511235">
            <w:pPr>
              <w:jc w:val="center"/>
              <w:rPr>
                <w:rFonts w:eastAsia="仿宋_GB2312"/>
              </w:rPr>
            </w:pPr>
          </w:p>
        </w:tc>
        <w:tc>
          <w:tcPr>
            <w:tcW w:w="2254" w:type="dxa"/>
            <w:vMerge/>
          </w:tcPr>
          <w:p w:rsidR="00D700CE" w:rsidRDefault="00D700CE" w:rsidP="00511235">
            <w:pPr>
              <w:jc w:val="center"/>
              <w:rPr>
                <w:rFonts w:eastAsia="仿宋_GB2312"/>
              </w:rPr>
            </w:pPr>
          </w:p>
        </w:tc>
        <w:tc>
          <w:tcPr>
            <w:tcW w:w="3929" w:type="dxa"/>
            <w:vMerge/>
          </w:tcPr>
          <w:p w:rsidR="00D700CE" w:rsidRDefault="00D700CE" w:rsidP="00511235">
            <w:pPr>
              <w:jc w:val="center"/>
              <w:rPr>
                <w:rFonts w:eastAsia="仿宋_GB2312"/>
              </w:rPr>
            </w:pPr>
          </w:p>
        </w:tc>
        <w:tc>
          <w:tcPr>
            <w:tcW w:w="4618" w:type="dxa"/>
          </w:tcPr>
          <w:p w:rsidR="00D700CE" w:rsidRDefault="00D700CE" w:rsidP="00511235">
            <w:pPr>
              <w:jc w:val="center"/>
              <w:rPr>
                <w:rFonts w:eastAsia="仿宋_GB2312"/>
              </w:rPr>
            </w:pPr>
            <w:r>
              <w:rPr>
                <w:rFonts w:eastAsia="仿宋_GB2312" w:cs="仿宋_GB2312" w:hint="eastAsia"/>
              </w:rPr>
              <w:t>数据来源</w:t>
            </w:r>
          </w:p>
        </w:tc>
      </w:tr>
      <w:tr w:rsidR="00D700CE" w:rsidTr="00511235">
        <w:tc>
          <w:tcPr>
            <w:tcW w:w="3373" w:type="dxa"/>
          </w:tcPr>
          <w:p w:rsidR="00D700CE" w:rsidRDefault="00D700CE" w:rsidP="00511235">
            <w:pPr>
              <w:jc w:val="center"/>
              <w:rPr>
                <w:rFonts w:eastAsia="仿宋_GB2312"/>
              </w:rPr>
            </w:pPr>
            <w:r>
              <w:rPr>
                <w:rFonts w:eastAsia="仿宋_GB2312" w:cs="仿宋_GB2312" w:hint="eastAsia"/>
              </w:rPr>
              <w:t>石灰石</w:t>
            </w:r>
          </w:p>
        </w:tc>
        <w:tc>
          <w:tcPr>
            <w:tcW w:w="2254" w:type="dxa"/>
          </w:tcPr>
          <w:p w:rsidR="00D700CE" w:rsidRDefault="00D700CE" w:rsidP="00511235">
            <w:pPr>
              <w:jc w:val="center"/>
              <w:rPr>
                <w:rFonts w:eastAsia="仿宋_GB2312"/>
              </w:rPr>
            </w:pPr>
          </w:p>
        </w:tc>
        <w:tc>
          <w:tcPr>
            <w:tcW w:w="3929" w:type="dxa"/>
          </w:tcPr>
          <w:p w:rsidR="00D700CE" w:rsidRDefault="00D700CE" w:rsidP="00511235">
            <w:pPr>
              <w:jc w:val="center"/>
              <w:rPr>
                <w:rFonts w:eastAsia="仿宋_GB2312"/>
              </w:rPr>
            </w:pPr>
          </w:p>
        </w:tc>
        <w:tc>
          <w:tcPr>
            <w:tcW w:w="4618" w:type="dxa"/>
          </w:tcPr>
          <w:p w:rsidR="00D700CE" w:rsidRDefault="00D700CE" w:rsidP="00511235">
            <w:pPr>
              <w:jc w:val="center"/>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c>
          <w:tcPr>
            <w:tcW w:w="3373" w:type="dxa"/>
          </w:tcPr>
          <w:p w:rsidR="00D700CE" w:rsidRDefault="00D700CE" w:rsidP="00511235">
            <w:pPr>
              <w:jc w:val="center"/>
              <w:rPr>
                <w:rFonts w:eastAsia="仿宋_GB2312"/>
              </w:rPr>
            </w:pPr>
            <w:r>
              <w:rPr>
                <w:rFonts w:eastAsia="仿宋_GB2312" w:cs="仿宋_GB2312" w:hint="eastAsia"/>
              </w:rPr>
              <w:t>白云石</w:t>
            </w:r>
          </w:p>
        </w:tc>
        <w:tc>
          <w:tcPr>
            <w:tcW w:w="2254" w:type="dxa"/>
          </w:tcPr>
          <w:p w:rsidR="00D700CE" w:rsidRDefault="00D700CE" w:rsidP="00511235">
            <w:pPr>
              <w:jc w:val="center"/>
              <w:rPr>
                <w:rFonts w:eastAsia="仿宋_GB2312"/>
              </w:rPr>
            </w:pPr>
          </w:p>
        </w:tc>
        <w:tc>
          <w:tcPr>
            <w:tcW w:w="3929" w:type="dxa"/>
          </w:tcPr>
          <w:p w:rsidR="00D700CE" w:rsidRDefault="00D700CE" w:rsidP="00511235">
            <w:pPr>
              <w:jc w:val="center"/>
              <w:rPr>
                <w:rFonts w:eastAsia="仿宋_GB2312"/>
              </w:rPr>
            </w:pPr>
          </w:p>
        </w:tc>
        <w:tc>
          <w:tcPr>
            <w:tcW w:w="4618" w:type="dxa"/>
          </w:tcPr>
          <w:p w:rsidR="00D700CE" w:rsidRDefault="00D700CE" w:rsidP="00511235">
            <w:pPr>
              <w:jc w:val="center"/>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c>
          <w:tcPr>
            <w:tcW w:w="3373" w:type="dxa"/>
          </w:tcPr>
          <w:p w:rsidR="00D700CE" w:rsidRDefault="00D700CE" w:rsidP="00511235">
            <w:pPr>
              <w:jc w:val="center"/>
              <w:rPr>
                <w:rFonts w:eastAsia="仿宋_GB2312"/>
              </w:rPr>
            </w:pPr>
            <w:r>
              <w:rPr>
                <w:rFonts w:eastAsia="仿宋_GB2312" w:cs="仿宋_GB2312" w:hint="eastAsia"/>
              </w:rPr>
              <w:t>菱镁石</w:t>
            </w:r>
          </w:p>
        </w:tc>
        <w:tc>
          <w:tcPr>
            <w:tcW w:w="2254" w:type="dxa"/>
          </w:tcPr>
          <w:p w:rsidR="00D700CE" w:rsidRDefault="00D700CE" w:rsidP="00511235">
            <w:pPr>
              <w:jc w:val="center"/>
              <w:rPr>
                <w:rFonts w:eastAsia="仿宋_GB2312"/>
              </w:rPr>
            </w:pPr>
          </w:p>
        </w:tc>
        <w:tc>
          <w:tcPr>
            <w:tcW w:w="3929" w:type="dxa"/>
          </w:tcPr>
          <w:p w:rsidR="00D700CE" w:rsidRDefault="00D700CE" w:rsidP="00511235">
            <w:pPr>
              <w:jc w:val="center"/>
              <w:rPr>
                <w:rFonts w:eastAsia="仿宋_GB2312"/>
              </w:rPr>
            </w:pPr>
          </w:p>
        </w:tc>
        <w:tc>
          <w:tcPr>
            <w:tcW w:w="4618" w:type="dxa"/>
          </w:tcPr>
          <w:p w:rsidR="00D700CE" w:rsidRDefault="00D700CE" w:rsidP="00511235">
            <w:pPr>
              <w:jc w:val="center"/>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c>
          <w:tcPr>
            <w:tcW w:w="3373" w:type="dxa"/>
          </w:tcPr>
          <w:p w:rsidR="00D700CE" w:rsidRDefault="00D700CE" w:rsidP="00511235">
            <w:pPr>
              <w:jc w:val="center"/>
              <w:rPr>
                <w:rFonts w:eastAsia="仿宋_GB2312"/>
              </w:rPr>
            </w:pPr>
            <w:r>
              <w:rPr>
                <w:rFonts w:eastAsia="仿宋_GB2312" w:cs="仿宋_GB2312" w:hint="eastAsia"/>
              </w:rPr>
              <w:t>粘土</w:t>
            </w:r>
          </w:p>
        </w:tc>
        <w:tc>
          <w:tcPr>
            <w:tcW w:w="2254" w:type="dxa"/>
          </w:tcPr>
          <w:p w:rsidR="00D700CE" w:rsidRDefault="00D700CE" w:rsidP="00511235">
            <w:pPr>
              <w:jc w:val="center"/>
              <w:rPr>
                <w:rFonts w:eastAsia="仿宋_GB2312"/>
              </w:rPr>
            </w:pPr>
          </w:p>
        </w:tc>
        <w:tc>
          <w:tcPr>
            <w:tcW w:w="3929" w:type="dxa"/>
          </w:tcPr>
          <w:p w:rsidR="00D700CE" w:rsidRDefault="00D700CE" w:rsidP="00511235">
            <w:pPr>
              <w:jc w:val="center"/>
              <w:rPr>
                <w:rFonts w:eastAsia="仿宋_GB2312"/>
              </w:rPr>
            </w:pPr>
          </w:p>
        </w:tc>
        <w:tc>
          <w:tcPr>
            <w:tcW w:w="4618" w:type="dxa"/>
          </w:tcPr>
          <w:p w:rsidR="00D700CE" w:rsidRDefault="00D700CE" w:rsidP="00511235">
            <w:pPr>
              <w:jc w:val="center"/>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r w:rsidR="00D700CE" w:rsidTr="00511235">
        <w:tc>
          <w:tcPr>
            <w:tcW w:w="3373" w:type="dxa"/>
          </w:tcPr>
          <w:p w:rsidR="00D700CE" w:rsidRDefault="00D700CE" w:rsidP="00511235">
            <w:pPr>
              <w:jc w:val="center"/>
              <w:rPr>
                <w:rFonts w:eastAsia="仿宋_GB2312"/>
              </w:rPr>
            </w:pPr>
            <w:r>
              <w:rPr>
                <w:rFonts w:eastAsia="仿宋_GB2312"/>
              </w:rPr>
              <w:t>……</w:t>
            </w:r>
            <w:r>
              <w:rPr>
                <w:rFonts w:eastAsia="仿宋_GB2312"/>
                <w:vertAlign w:val="superscript"/>
              </w:rPr>
              <w:t>*</w:t>
            </w:r>
          </w:p>
        </w:tc>
        <w:tc>
          <w:tcPr>
            <w:tcW w:w="2254" w:type="dxa"/>
          </w:tcPr>
          <w:p w:rsidR="00D700CE" w:rsidRDefault="00D700CE" w:rsidP="00511235">
            <w:pPr>
              <w:jc w:val="center"/>
              <w:rPr>
                <w:rFonts w:eastAsia="仿宋_GB2312"/>
              </w:rPr>
            </w:pPr>
          </w:p>
        </w:tc>
        <w:tc>
          <w:tcPr>
            <w:tcW w:w="3929" w:type="dxa"/>
          </w:tcPr>
          <w:p w:rsidR="00D700CE" w:rsidRDefault="00D700CE" w:rsidP="00511235">
            <w:pPr>
              <w:jc w:val="center"/>
              <w:rPr>
                <w:rFonts w:eastAsia="仿宋_GB2312"/>
              </w:rPr>
            </w:pPr>
          </w:p>
        </w:tc>
        <w:tc>
          <w:tcPr>
            <w:tcW w:w="4618" w:type="dxa"/>
          </w:tcPr>
          <w:p w:rsidR="00D700CE" w:rsidRDefault="00D700CE" w:rsidP="00511235">
            <w:pPr>
              <w:jc w:val="center"/>
              <w:rPr>
                <w:rFonts w:eastAsia="仿宋_GB2312"/>
              </w:rPr>
            </w:pPr>
            <w:r>
              <w:rPr>
                <w:rFonts w:eastAsia="仿宋_GB2312"/>
              </w:rPr>
              <w:t>□</w:t>
            </w:r>
            <w:r>
              <w:rPr>
                <w:rFonts w:eastAsia="仿宋_GB2312" w:cs="仿宋_GB2312" w:hint="eastAsia"/>
              </w:rPr>
              <w:t>检测值</w:t>
            </w:r>
            <w:r>
              <w:rPr>
                <w:rFonts w:eastAsia="仿宋_GB2312"/>
              </w:rPr>
              <w:t xml:space="preserve"> □</w:t>
            </w:r>
            <w:r>
              <w:rPr>
                <w:rFonts w:eastAsia="仿宋_GB2312" w:cs="仿宋_GB2312" w:hint="eastAsia"/>
              </w:rPr>
              <w:t>化学计算</w:t>
            </w:r>
            <w:r>
              <w:rPr>
                <w:rFonts w:eastAsia="仿宋_GB2312"/>
              </w:rPr>
              <w:t xml:space="preserve"> □</w:t>
            </w:r>
            <w:r>
              <w:rPr>
                <w:rFonts w:eastAsia="仿宋_GB2312" w:cs="仿宋_GB2312" w:hint="eastAsia"/>
              </w:rPr>
              <w:t>缺省值</w:t>
            </w:r>
          </w:p>
        </w:tc>
      </w:tr>
    </w:tbl>
    <w:p w:rsidR="00D700CE" w:rsidRDefault="00D700CE" w:rsidP="00B22F6A">
      <w:pPr>
        <w:jc w:val="left"/>
        <w:rPr>
          <w:rFonts w:eastAsia="仿宋_GB2312"/>
        </w:rPr>
      </w:pPr>
      <w:r>
        <w:rPr>
          <w:rFonts w:eastAsia="仿宋_GB2312"/>
          <w:vertAlign w:val="superscript"/>
        </w:rPr>
        <w:t>*</w:t>
      </w:r>
      <w:r>
        <w:rPr>
          <w:rFonts w:eastAsia="仿宋_GB2312"/>
        </w:rPr>
        <w:t xml:space="preserve"> </w:t>
      </w:r>
      <w:r>
        <w:rPr>
          <w:rFonts w:eastAsia="仿宋_GB2312" w:cs="仿宋_GB2312" w:hint="eastAsia"/>
        </w:rPr>
        <w:t>请报告主体根据实际消耗的碳酸盐种类请自行添加。</w:t>
      </w:r>
    </w:p>
    <w:p w:rsidR="00D700CE" w:rsidRDefault="00D700CE" w:rsidP="00B22F6A">
      <w:pPr>
        <w:spacing w:line="300" w:lineRule="auto"/>
        <w:ind w:firstLine="562"/>
        <w:jc w:val="center"/>
        <w:rPr>
          <w:rFonts w:eastAsia="仿宋_GB2312"/>
          <w:b/>
          <w:bCs/>
          <w:sz w:val="28"/>
          <w:szCs w:val="28"/>
        </w:rPr>
      </w:pPr>
    </w:p>
    <w:p w:rsidR="00D700CE" w:rsidRDefault="00D700CE" w:rsidP="00B22F6A">
      <w:pPr>
        <w:spacing w:line="300" w:lineRule="auto"/>
        <w:jc w:val="center"/>
        <w:rPr>
          <w:rFonts w:eastAsia="仿宋_GB2312"/>
          <w:sz w:val="28"/>
          <w:szCs w:val="28"/>
        </w:rPr>
      </w:pPr>
      <w:r>
        <w:rPr>
          <w:rFonts w:eastAsia="仿宋_GB2312" w:cs="仿宋_GB2312" w:hint="eastAsia"/>
          <w:sz w:val="28"/>
          <w:szCs w:val="28"/>
        </w:rPr>
        <w:t>表</w:t>
      </w:r>
      <w:r>
        <w:rPr>
          <w:rFonts w:eastAsia="仿宋_GB2312"/>
          <w:sz w:val="28"/>
          <w:szCs w:val="28"/>
        </w:rPr>
        <w:t xml:space="preserve">5  </w:t>
      </w:r>
      <w:r>
        <w:rPr>
          <w:rFonts w:ascii="仿宋" w:eastAsia="仿宋" w:hAnsi="仿宋"/>
          <w:sz w:val="28"/>
          <w:szCs w:val="28"/>
        </w:rPr>
        <w:softHyphen/>
      </w:r>
      <w:r>
        <w:rPr>
          <w:rFonts w:ascii="仿宋" w:eastAsia="仿宋" w:hAnsi="仿宋" w:cs="仿宋"/>
          <w:sz w:val="28"/>
          <w:szCs w:val="28"/>
        </w:rPr>
        <w:t>20</w:t>
      </w:r>
      <w:r>
        <w:rPr>
          <w:rFonts w:ascii="仿宋" w:eastAsia="仿宋" w:hAnsi="仿宋" w:cs="仿宋"/>
          <w:sz w:val="28"/>
          <w:szCs w:val="28"/>
          <w:u w:val="single"/>
        </w:rPr>
        <w:t xml:space="preserve">   </w:t>
      </w:r>
      <w:r>
        <w:rPr>
          <w:rFonts w:ascii="仿宋" w:eastAsia="仿宋" w:hAnsi="仿宋" w:cs="仿宋" w:hint="eastAsia"/>
          <w:sz w:val="28"/>
          <w:szCs w:val="28"/>
        </w:rPr>
        <w:t>年</w:t>
      </w:r>
      <w:r>
        <w:rPr>
          <w:rFonts w:ascii="仿宋" w:eastAsia="仿宋" w:hAnsi="仿宋" w:cs="仿宋"/>
          <w:sz w:val="28"/>
          <w:szCs w:val="28"/>
        </w:rPr>
        <w:t>XX</w:t>
      </w:r>
      <w:r>
        <w:rPr>
          <w:rFonts w:ascii="仿宋" w:eastAsia="仿宋" w:hAnsi="仿宋" w:cs="仿宋" w:hint="eastAsia"/>
          <w:sz w:val="28"/>
          <w:szCs w:val="28"/>
        </w:rPr>
        <w:t>单位</w:t>
      </w:r>
      <w:r>
        <w:rPr>
          <w:rFonts w:ascii="仿宋" w:eastAsia="仿宋" w:hAnsi="仿宋" w:cs="仿宋"/>
          <w:sz w:val="28"/>
          <w:szCs w:val="28"/>
        </w:rPr>
        <w:t>XX</w:t>
      </w:r>
      <w:r>
        <w:rPr>
          <w:rFonts w:ascii="仿宋" w:eastAsia="仿宋" w:hAnsi="仿宋" w:cs="仿宋" w:hint="eastAsia"/>
          <w:sz w:val="28"/>
          <w:szCs w:val="28"/>
        </w:rPr>
        <w:t>产品生产装置</w:t>
      </w:r>
      <w:r>
        <w:rPr>
          <w:rFonts w:eastAsia="仿宋_GB2312" w:cs="仿宋_GB2312" w:hint="eastAsia"/>
          <w:sz w:val="28"/>
          <w:szCs w:val="28"/>
        </w:rPr>
        <w:t>净购入的电力和热力消费活动水平和排放因子数据一览表</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84"/>
        <w:gridCol w:w="3963"/>
        <w:gridCol w:w="2262"/>
        <w:gridCol w:w="2262"/>
        <w:gridCol w:w="4003"/>
      </w:tblGrid>
      <w:tr w:rsidR="00D700CE" w:rsidTr="00511235">
        <w:trPr>
          <w:trHeight w:val="417"/>
        </w:trPr>
        <w:tc>
          <w:tcPr>
            <w:tcW w:w="1684" w:type="dxa"/>
            <w:vMerge w:val="restart"/>
            <w:vAlign w:val="center"/>
          </w:tcPr>
          <w:p w:rsidR="00D700CE" w:rsidRDefault="00D700CE" w:rsidP="00511235">
            <w:pPr>
              <w:jc w:val="center"/>
              <w:rPr>
                <w:rFonts w:eastAsia="仿宋_GB2312"/>
              </w:rPr>
            </w:pPr>
            <w:r>
              <w:rPr>
                <w:rFonts w:eastAsia="仿宋_GB2312" w:cs="仿宋_GB2312" w:hint="eastAsia"/>
              </w:rPr>
              <w:t>类型</w:t>
            </w:r>
          </w:p>
        </w:tc>
        <w:tc>
          <w:tcPr>
            <w:tcW w:w="3963" w:type="dxa"/>
            <w:vMerge w:val="restart"/>
            <w:tcBorders>
              <w:bottom w:val="nil"/>
              <w:right w:val="nil"/>
            </w:tcBorders>
            <w:vAlign w:val="center"/>
          </w:tcPr>
          <w:p w:rsidR="00D700CE" w:rsidRDefault="00D700CE" w:rsidP="00511235">
            <w:pPr>
              <w:jc w:val="center"/>
              <w:rPr>
                <w:rFonts w:eastAsia="仿宋_GB2312"/>
              </w:rPr>
            </w:pPr>
            <w:r>
              <w:rPr>
                <w:rFonts w:eastAsia="仿宋_GB2312" w:cs="仿宋_GB2312" w:hint="eastAsia"/>
              </w:rPr>
              <w:t>净购入量</w:t>
            </w:r>
          </w:p>
          <w:p w:rsidR="00D700CE" w:rsidRDefault="00D700CE" w:rsidP="00511235">
            <w:pPr>
              <w:jc w:val="center"/>
              <w:rPr>
                <w:rFonts w:eastAsia="仿宋_GB2312"/>
              </w:rPr>
            </w:pPr>
            <w:r>
              <w:rPr>
                <w:rFonts w:eastAsia="仿宋_GB2312"/>
              </w:rPr>
              <w:t>(MWh</w:t>
            </w:r>
            <w:r>
              <w:rPr>
                <w:rFonts w:eastAsia="仿宋_GB2312" w:cs="仿宋_GB2312" w:hint="eastAsia"/>
              </w:rPr>
              <w:t>或</w:t>
            </w:r>
            <w:r>
              <w:rPr>
                <w:rFonts w:eastAsia="仿宋_GB2312"/>
              </w:rPr>
              <w:t>GJ)</w:t>
            </w:r>
          </w:p>
        </w:tc>
        <w:tc>
          <w:tcPr>
            <w:tcW w:w="4524" w:type="dxa"/>
            <w:gridSpan w:val="2"/>
            <w:tcBorders>
              <w:left w:val="nil"/>
              <w:bottom w:val="nil"/>
            </w:tcBorders>
            <w:vAlign w:val="center"/>
          </w:tcPr>
          <w:p w:rsidR="00D700CE" w:rsidRDefault="00D700CE" w:rsidP="00511235">
            <w:pPr>
              <w:jc w:val="center"/>
              <w:rPr>
                <w:rFonts w:eastAsia="仿宋_GB2312"/>
              </w:rPr>
            </w:pPr>
          </w:p>
        </w:tc>
        <w:tc>
          <w:tcPr>
            <w:tcW w:w="4003" w:type="dxa"/>
            <w:vMerge w:val="restart"/>
            <w:vAlign w:val="center"/>
          </w:tcPr>
          <w:p w:rsidR="00D700CE" w:rsidRDefault="00D700CE" w:rsidP="00511235">
            <w:pPr>
              <w:jc w:val="center"/>
              <w:rPr>
                <w:rFonts w:eastAsia="仿宋_GB2312"/>
              </w:rPr>
            </w:pPr>
            <w:r>
              <w:rPr>
                <w:rFonts w:eastAsia="仿宋_GB2312"/>
              </w:rPr>
              <w:t>CO</w:t>
            </w:r>
            <w:r>
              <w:rPr>
                <w:rFonts w:eastAsia="仿宋_GB2312"/>
                <w:vertAlign w:val="subscript"/>
              </w:rPr>
              <w:t>2</w:t>
            </w:r>
            <w:r>
              <w:rPr>
                <w:rFonts w:eastAsia="仿宋_GB2312" w:cs="仿宋_GB2312" w:hint="eastAsia"/>
              </w:rPr>
              <w:t>排放因子</w:t>
            </w:r>
          </w:p>
          <w:p w:rsidR="00D700CE" w:rsidRDefault="00D700CE" w:rsidP="00511235">
            <w:pPr>
              <w:jc w:val="center"/>
              <w:rPr>
                <w:rFonts w:eastAsia="仿宋_GB2312"/>
              </w:rPr>
            </w:pPr>
            <w:r>
              <w:rPr>
                <w:rFonts w:eastAsia="仿宋_GB2312" w:cs="仿宋_GB2312" w:hint="eastAsia"/>
              </w:rPr>
              <w:t>（</w:t>
            </w:r>
            <w:r>
              <w:rPr>
                <w:rFonts w:eastAsia="仿宋_GB2312"/>
              </w:rPr>
              <w:t>tCO</w:t>
            </w:r>
            <w:r>
              <w:rPr>
                <w:rFonts w:eastAsia="仿宋_GB2312"/>
                <w:vertAlign w:val="subscript"/>
              </w:rPr>
              <w:t>2</w:t>
            </w:r>
            <w:r>
              <w:rPr>
                <w:rFonts w:eastAsia="仿宋_GB2312"/>
              </w:rPr>
              <w:t>/MWh</w:t>
            </w:r>
            <w:r>
              <w:rPr>
                <w:rFonts w:eastAsia="仿宋_GB2312" w:cs="仿宋_GB2312" w:hint="eastAsia"/>
              </w:rPr>
              <w:t>或</w:t>
            </w:r>
            <w:r>
              <w:rPr>
                <w:rFonts w:eastAsia="仿宋_GB2312"/>
              </w:rPr>
              <w:t>t CO</w:t>
            </w:r>
            <w:r>
              <w:rPr>
                <w:rFonts w:eastAsia="仿宋_GB2312"/>
                <w:vertAlign w:val="subscript"/>
              </w:rPr>
              <w:t>2</w:t>
            </w:r>
            <w:r>
              <w:rPr>
                <w:rFonts w:eastAsia="仿宋_GB2312"/>
              </w:rPr>
              <w:t>/GJ</w:t>
            </w:r>
            <w:r>
              <w:rPr>
                <w:rFonts w:eastAsia="仿宋_GB2312" w:cs="仿宋_GB2312" w:hint="eastAsia"/>
              </w:rPr>
              <w:t>）</w:t>
            </w:r>
          </w:p>
        </w:tc>
      </w:tr>
      <w:tr w:rsidR="00D700CE" w:rsidTr="00511235">
        <w:trPr>
          <w:trHeight w:val="408"/>
        </w:trPr>
        <w:tc>
          <w:tcPr>
            <w:tcW w:w="1684" w:type="dxa"/>
            <w:vMerge/>
          </w:tcPr>
          <w:p w:rsidR="00D700CE" w:rsidRDefault="00D700CE" w:rsidP="00511235">
            <w:pPr>
              <w:rPr>
                <w:rFonts w:eastAsia="仿宋_GB2312"/>
              </w:rPr>
            </w:pPr>
          </w:p>
        </w:tc>
        <w:tc>
          <w:tcPr>
            <w:tcW w:w="3963" w:type="dxa"/>
            <w:vMerge/>
            <w:tcBorders>
              <w:top w:val="nil"/>
              <w:right w:val="nil"/>
            </w:tcBorders>
          </w:tcPr>
          <w:p w:rsidR="00D700CE" w:rsidRDefault="00D700CE" w:rsidP="00511235">
            <w:pPr>
              <w:rPr>
                <w:rFonts w:eastAsia="仿宋_GB2312"/>
              </w:rPr>
            </w:pPr>
          </w:p>
        </w:tc>
        <w:tc>
          <w:tcPr>
            <w:tcW w:w="2262" w:type="dxa"/>
          </w:tcPr>
          <w:p w:rsidR="00D700CE" w:rsidRDefault="00D700CE" w:rsidP="00511235">
            <w:pPr>
              <w:jc w:val="center"/>
              <w:rPr>
                <w:rFonts w:eastAsia="仿宋_GB2312"/>
              </w:rPr>
            </w:pPr>
            <w:r>
              <w:rPr>
                <w:rFonts w:eastAsia="仿宋_GB2312" w:cs="仿宋_GB2312" w:hint="eastAsia"/>
              </w:rPr>
              <w:t>购入量</w:t>
            </w:r>
          </w:p>
          <w:p w:rsidR="00D700CE" w:rsidRDefault="00D700CE" w:rsidP="00511235">
            <w:pPr>
              <w:jc w:val="center"/>
              <w:rPr>
                <w:rFonts w:eastAsia="仿宋_GB2312"/>
              </w:rPr>
            </w:pPr>
            <w:r>
              <w:rPr>
                <w:rFonts w:eastAsia="仿宋_GB2312" w:cs="仿宋_GB2312" w:hint="eastAsia"/>
              </w:rPr>
              <w:t>（</w:t>
            </w:r>
            <w:r>
              <w:rPr>
                <w:rFonts w:eastAsia="仿宋_GB2312"/>
              </w:rPr>
              <w:t>MWh</w:t>
            </w:r>
            <w:r>
              <w:rPr>
                <w:rFonts w:eastAsia="仿宋_GB2312" w:cs="仿宋_GB2312" w:hint="eastAsia"/>
              </w:rPr>
              <w:t>或</w:t>
            </w:r>
            <w:r>
              <w:rPr>
                <w:rFonts w:eastAsia="仿宋_GB2312"/>
              </w:rPr>
              <w:t>GJ</w:t>
            </w:r>
            <w:r>
              <w:rPr>
                <w:rFonts w:eastAsia="仿宋_GB2312" w:cs="仿宋_GB2312" w:hint="eastAsia"/>
              </w:rPr>
              <w:t>）</w:t>
            </w:r>
          </w:p>
        </w:tc>
        <w:tc>
          <w:tcPr>
            <w:tcW w:w="2262" w:type="dxa"/>
          </w:tcPr>
          <w:p w:rsidR="00D700CE" w:rsidRDefault="00D700CE" w:rsidP="00511235">
            <w:pPr>
              <w:jc w:val="center"/>
              <w:rPr>
                <w:rFonts w:eastAsia="仿宋_GB2312"/>
              </w:rPr>
            </w:pPr>
            <w:r>
              <w:rPr>
                <w:rFonts w:eastAsia="仿宋_GB2312" w:cs="仿宋_GB2312" w:hint="eastAsia"/>
              </w:rPr>
              <w:t>外供量</w:t>
            </w:r>
          </w:p>
          <w:p w:rsidR="00D700CE" w:rsidRDefault="00D700CE" w:rsidP="00511235">
            <w:pPr>
              <w:jc w:val="center"/>
              <w:rPr>
                <w:rFonts w:eastAsia="仿宋_GB2312"/>
              </w:rPr>
            </w:pPr>
            <w:r>
              <w:rPr>
                <w:rFonts w:eastAsia="仿宋_GB2312" w:cs="仿宋_GB2312" w:hint="eastAsia"/>
              </w:rPr>
              <w:t>（</w:t>
            </w:r>
            <w:r>
              <w:rPr>
                <w:rFonts w:eastAsia="仿宋_GB2312"/>
              </w:rPr>
              <w:t>MWh</w:t>
            </w:r>
            <w:r>
              <w:rPr>
                <w:rFonts w:eastAsia="仿宋_GB2312" w:cs="仿宋_GB2312" w:hint="eastAsia"/>
              </w:rPr>
              <w:t>或</w:t>
            </w:r>
            <w:r>
              <w:rPr>
                <w:rFonts w:eastAsia="仿宋_GB2312"/>
              </w:rPr>
              <w:t>GJ</w:t>
            </w:r>
            <w:r>
              <w:rPr>
                <w:rFonts w:eastAsia="仿宋_GB2312" w:cs="仿宋_GB2312" w:hint="eastAsia"/>
              </w:rPr>
              <w:t>）</w:t>
            </w:r>
          </w:p>
        </w:tc>
        <w:tc>
          <w:tcPr>
            <w:tcW w:w="4003" w:type="dxa"/>
            <w:vMerge/>
          </w:tcPr>
          <w:p w:rsidR="00D700CE" w:rsidRDefault="00D700CE" w:rsidP="00511235">
            <w:pPr>
              <w:rPr>
                <w:rFonts w:eastAsia="仿宋_GB2312"/>
              </w:rPr>
            </w:pPr>
          </w:p>
        </w:tc>
      </w:tr>
      <w:tr w:rsidR="00D700CE" w:rsidTr="00511235">
        <w:trPr>
          <w:trHeight w:val="415"/>
        </w:trPr>
        <w:tc>
          <w:tcPr>
            <w:tcW w:w="1684" w:type="dxa"/>
          </w:tcPr>
          <w:p w:rsidR="00D700CE" w:rsidRDefault="00D700CE" w:rsidP="00511235">
            <w:pPr>
              <w:jc w:val="center"/>
              <w:rPr>
                <w:rFonts w:eastAsia="仿宋_GB2312"/>
              </w:rPr>
            </w:pPr>
            <w:r>
              <w:rPr>
                <w:rFonts w:eastAsia="仿宋_GB2312" w:cs="仿宋_GB2312" w:hint="eastAsia"/>
              </w:rPr>
              <w:t>电力</w:t>
            </w:r>
          </w:p>
        </w:tc>
        <w:tc>
          <w:tcPr>
            <w:tcW w:w="3963" w:type="dxa"/>
          </w:tcPr>
          <w:p w:rsidR="00D700CE" w:rsidRDefault="00D700CE" w:rsidP="00511235">
            <w:pPr>
              <w:rPr>
                <w:rFonts w:eastAsia="仿宋_GB2312"/>
              </w:rPr>
            </w:pPr>
          </w:p>
        </w:tc>
        <w:tc>
          <w:tcPr>
            <w:tcW w:w="2262" w:type="dxa"/>
          </w:tcPr>
          <w:p w:rsidR="00D700CE" w:rsidRDefault="00D700CE" w:rsidP="00511235">
            <w:pPr>
              <w:rPr>
                <w:rFonts w:eastAsia="仿宋_GB2312"/>
              </w:rPr>
            </w:pPr>
          </w:p>
        </w:tc>
        <w:tc>
          <w:tcPr>
            <w:tcW w:w="2262" w:type="dxa"/>
          </w:tcPr>
          <w:p w:rsidR="00D700CE" w:rsidRDefault="00D700CE" w:rsidP="00511235">
            <w:pPr>
              <w:rPr>
                <w:rFonts w:eastAsia="仿宋_GB2312"/>
              </w:rPr>
            </w:pPr>
          </w:p>
        </w:tc>
        <w:tc>
          <w:tcPr>
            <w:tcW w:w="4003" w:type="dxa"/>
          </w:tcPr>
          <w:p w:rsidR="00D700CE" w:rsidRDefault="00D700CE" w:rsidP="00511235">
            <w:pPr>
              <w:rPr>
                <w:rFonts w:eastAsia="仿宋_GB2312"/>
              </w:rPr>
            </w:pPr>
          </w:p>
        </w:tc>
      </w:tr>
      <w:tr w:rsidR="00D700CE" w:rsidTr="00511235">
        <w:trPr>
          <w:trHeight w:val="351"/>
        </w:trPr>
        <w:tc>
          <w:tcPr>
            <w:tcW w:w="1684" w:type="dxa"/>
          </w:tcPr>
          <w:p w:rsidR="00D700CE" w:rsidRDefault="00D700CE" w:rsidP="00511235">
            <w:pPr>
              <w:jc w:val="center"/>
              <w:rPr>
                <w:rFonts w:eastAsia="仿宋_GB2312"/>
              </w:rPr>
            </w:pPr>
            <w:r>
              <w:rPr>
                <w:rFonts w:eastAsia="仿宋_GB2312" w:cs="仿宋_GB2312" w:hint="eastAsia"/>
              </w:rPr>
              <w:t>蒸汽</w:t>
            </w:r>
          </w:p>
        </w:tc>
        <w:tc>
          <w:tcPr>
            <w:tcW w:w="3963" w:type="dxa"/>
          </w:tcPr>
          <w:p w:rsidR="00D700CE" w:rsidRDefault="00D700CE" w:rsidP="00511235">
            <w:pPr>
              <w:rPr>
                <w:rFonts w:eastAsia="仿宋_GB2312"/>
              </w:rPr>
            </w:pPr>
          </w:p>
        </w:tc>
        <w:tc>
          <w:tcPr>
            <w:tcW w:w="2262" w:type="dxa"/>
          </w:tcPr>
          <w:p w:rsidR="00D700CE" w:rsidRDefault="00D700CE" w:rsidP="00511235">
            <w:pPr>
              <w:rPr>
                <w:rFonts w:eastAsia="仿宋_GB2312"/>
              </w:rPr>
            </w:pPr>
          </w:p>
        </w:tc>
        <w:tc>
          <w:tcPr>
            <w:tcW w:w="2262" w:type="dxa"/>
          </w:tcPr>
          <w:p w:rsidR="00D700CE" w:rsidRDefault="00D700CE" w:rsidP="00511235">
            <w:pPr>
              <w:rPr>
                <w:rFonts w:eastAsia="仿宋_GB2312"/>
              </w:rPr>
            </w:pPr>
          </w:p>
        </w:tc>
        <w:tc>
          <w:tcPr>
            <w:tcW w:w="4003" w:type="dxa"/>
          </w:tcPr>
          <w:p w:rsidR="00D700CE" w:rsidRDefault="00D700CE" w:rsidP="00511235">
            <w:pPr>
              <w:rPr>
                <w:rFonts w:eastAsia="仿宋_GB2312"/>
              </w:rPr>
            </w:pPr>
          </w:p>
        </w:tc>
      </w:tr>
      <w:tr w:rsidR="00D700CE" w:rsidTr="00511235">
        <w:trPr>
          <w:trHeight w:val="273"/>
        </w:trPr>
        <w:tc>
          <w:tcPr>
            <w:tcW w:w="1684" w:type="dxa"/>
          </w:tcPr>
          <w:p w:rsidR="00D700CE" w:rsidRDefault="00D700CE" w:rsidP="00511235">
            <w:pPr>
              <w:jc w:val="center"/>
              <w:rPr>
                <w:rFonts w:eastAsia="仿宋_GB2312"/>
              </w:rPr>
            </w:pPr>
            <w:r>
              <w:rPr>
                <w:rFonts w:eastAsia="仿宋_GB2312" w:cs="仿宋_GB2312" w:hint="eastAsia"/>
              </w:rPr>
              <w:t>热水</w:t>
            </w:r>
          </w:p>
        </w:tc>
        <w:tc>
          <w:tcPr>
            <w:tcW w:w="3963" w:type="dxa"/>
          </w:tcPr>
          <w:p w:rsidR="00D700CE" w:rsidRDefault="00D700CE" w:rsidP="00511235">
            <w:pPr>
              <w:rPr>
                <w:rFonts w:eastAsia="仿宋_GB2312"/>
              </w:rPr>
            </w:pPr>
          </w:p>
        </w:tc>
        <w:tc>
          <w:tcPr>
            <w:tcW w:w="2262" w:type="dxa"/>
          </w:tcPr>
          <w:p w:rsidR="00D700CE" w:rsidRDefault="00D700CE" w:rsidP="00511235">
            <w:pPr>
              <w:rPr>
                <w:rFonts w:eastAsia="仿宋_GB2312"/>
              </w:rPr>
            </w:pPr>
          </w:p>
        </w:tc>
        <w:tc>
          <w:tcPr>
            <w:tcW w:w="2262" w:type="dxa"/>
          </w:tcPr>
          <w:p w:rsidR="00D700CE" w:rsidRDefault="00D700CE" w:rsidP="00511235">
            <w:pPr>
              <w:rPr>
                <w:rFonts w:eastAsia="仿宋_GB2312"/>
              </w:rPr>
            </w:pPr>
          </w:p>
        </w:tc>
        <w:tc>
          <w:tcPr>
            <w:tcW w:w="4003" w:type="dxa"/>
          </w:tcPr>
          <w:p w:rsidR="00D700CE" w:rsidRDefault="00D700CE" w:rsidP="00511235">
            <w:pPr>
              <w:rPr>
                <w:rFonts w:eastAsia="仿宋_GB2312"/>
              </w:rPr>
            </w:pPr>
          </w:p>
        </w:tc>
      </w:tr>
    </w:tbl>
    <w:p w:rsidR="00D700CE" w:rsidRDefault="00D700CE" w:rsidP="00B22F6A">
      <w:pPr>
        <w:ind w:firstLine="480"/>
      </w:pPr>
    </w:p>
    <w:p w:rsidR="00D700CE" w:rsidRPr="00B22F6A" w:rsidRDefault="00D700CE">
      <w:pPr>
        <w:spacing w:line="460" w:lineRule="exact"/>
        <w:ind w:right="150"/>
        <w:jc w:val="left"/>
        <w:rPr>
          <w:rFonts w:ascii="黑体" w:eastAsia="黑体" w:hAnsi="黑体"/>
          <w:kern w:val="0"/>
          <w:sz w:val="30"/>
          <w:szCs w:val="30"/>
        </w:rPr>
      </w:pPr>
    </w:p>
    <w:sectPr w:rsidR="00D700CE" w:rsidRPr="00B22F6A" w:rsidSect="006D521F">
      <w:footerReference w:type="default" r:id="rId11"/>
      <w:pgSz w:w="16838" w:h="11906" w:orient="landscape"/>
      <w:pgMar w:top="1418" w:right="1418" w:bottom="1418" w:left="1418"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CE" w:rsidRDefault="00D700CE" w:rsidP="00C2099D">
      <w:r>
        <w:separator/>
      </w:r>
    </w:p>
  </w:endnote>
  <w:endnote w:type="continuationSeparator" w:id="0">
    <w:p w:rsidR="00D700CE" w:rsidRDefault="00D700CE" w:rsidP="00C20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CE" w:rsidRDefault="00D700CE" w:rsidP="00BF5345">
    <w:pPr>
      <w:pStyle w:val="Footer"/>
      <w:ind w:firstLine="360"/>
      <w:jc w:val="center"/>
    </w:pPr>
    <w:fldSimple w:instr="PAGE   \* MERGEFORMAT">
      <w:r w:rsidRPr="006D521F">
        <w:rPr>
          <w:noProof/>
          <w:lang w:val="zh-CN"/>
        </w:rPr>
        <w:t>2</w:t>
      </w:r>
    </w:fldSimple>
  </w:p>
  <w:p w:rsidR="00D700CE" w:rsidRDefault="00D700CE" w:rsidP="00D05AAB">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CE" w:rsidRDefault="00D700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00CE" w:rsidRDefault="00D700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CE" w:rsidRDefault="00D700CE" w:rsidP="00C2099D">
      <w:r>
        <w:separator/>
      </w:r>
    </w:p>
  </w:footnote>
  <w:footnote w:type="continuationSeparator" w:id="0">
    <w:p w:rsidR="00D700CE" w:rsidRDefault="00D700CE" w:rsidP="00C20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CE" w:rsidRDefault="00D700CE" w:rsidP="00D05AAB">
    <w:pPr>
      <w:pStyle w:val="Heade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865"/>
    <w:rsid w:val="00073D74"/>
    <w:rsid w:val="000A20B3"/>
    <w:rsid w:val="000B3D7A"/>
    <w:rsid w:val="000C2A56"/>
    <w:rsid w:val="000D14CE"/>
    <w:rsid w:val="000D348E"/>
    <w:rsid w:val="000D7E0A"/>
    <w:rsid w:val="000D7F5E"/>
    <w:rsid w:val="00110B7D"/>
    <w:rsid w:val="00114F4A"/>
    <w:rsid w:val="00125CF7"/>
    <w:rsid w:val="00133AC9"/>
    <w:rsid w:val="00136DA2"/>
    <w:rsid w:val="0014228F"/>
    <w:rsid w:val="00145A02"/>
    <w:rsid w:val="00145F74"/>
    <w:rsid w:val="00165A13"/>
    <w:rsid w:val="00177838"/>
    <w:rsid w:val="001B3865"/>
    <w:rsid w:val="001B4B26"/>
    <w:rsid w:val="001E1F57"/>
    <w:rsid w:val="001E32A5"/>
    <w:rsid w:val="001F07BE"/>
    <w:rsid w:val="002045A8"/>
    <w:rsid w:val="002203A3"/>
    <w:rsid w:val="00220E2E"/>
    <w:rsid w:val="002211F3"/>
    <w:rsid w:val="002270FA"/>
    <w:rsid w:val="00236EB6"/>
    <w:rsid w:val="002534D8"/>
    <w:rsid w:val="00261D73"/>
    <w:rsid w:val="0027328C"/>
    <w:rsid w:val="00277733"/>
    <w:rsid w:val="00297A88"/>
    <w:rsid w:val="002A6AAF"/>
    <w:rsid w:val="002F56E6"/>
    <w:rsid w:val="00313099"/>
    <w:rsid w:val="00313549"/>
    <w:rsid w:val="00324BD6"/>
    <w:rsid w:val="00341E8F"/>
    <w:rsid w:val="00350C54"/>
    <w:rsid w:val="0036445F"/>
    <w:rsid w:val="00374964"/>
    <w:rsid w:val="003B0D63"/>
    <w:rsid w:val="003B4E55"/>
    <w:rsid w:val="003C63D1"/>
    <w:rsid w:val="003E18A1"/>
    <w:rsid w:val="004016C7"/>
    <w:rsid w:val="00405796"/>
    <w:rsid w:val="00407CCB"/>
    <w:rsid w:val="00410D37"/>
    <w:rsid w:val="00423D24"/>
    <w:rsid w:val="00433289"/>
    <w:rsid w:val="00435BBD"/>
    <w:rsid w:val="00443103"/>
    <w:rsid w:val="004772A0"/>
    <w:rsid w:val="00483A20"/>
    <w:rsid w:val="004B005F"/>
    <w:rsid w:val="004B4BCD"/>
    <w:rsid w:val="004B7221"/>
    <w:rsid w:val="004C0F1B"/>
    <w:rsid w:val="004C5DCD"/>
    <w:rsid w:val="004C5FB1"/>
    <w:rsid w:val="004D54E8"/>
    <w:rsid w:val="004E009E"/>
    <w:rsid w:val="00511235"/>
    <w:rsid w:val="00517F7E"/>
    <w:rsid w:val="00535027"/>
    <w:rsid w:val="00557B42"/>
    <w:rsid w:val="00575F5E"/>
    <w:rsid w:val="005D2FF3"/>
    <w:rsid w:val="005D6ED3"/>
    <w:rsid w:val="005E58CC"/>
    <w:rsid w:val="005F5822"/>
    <w:rsid w:val="00650917"/>
    <w:rsid w:val="00651019"/>
    <w:rsid w:val="006627F8"/>
    <w:rsid w:val="00667F10"/>
    <w:rsid w:val="006831DB"/>
    <w:rsid w:val="006A423D"/>
    <w:rsid w:val="006C7EAB"/>
    <w:rsid w:val="006D4BBF"/>
    <w:rsid w:val="006D521F"/>
    <w:rsid w:val="007202FA"/>
    <w:rsid w:val="007243E0"/>
    <w:rsid w:val="00731BEB"/>
    <w:rsid w:val="007514D7"/>
    <w:rsid w:val="00755777"/>
    <w:rsid w:val="00767F90"/>
    <w:rsid w:val="00770463"/>
    <w:rsid w:val="00796C29"/>
    <w:rsid w:val="007A45CD"/>
    <w:rsid w:val="007C433E"/>
    <w:rsid w:val="007E5D11"/>
    <w:rsid w:val="00815A6D"/>
    <w:rsid w:val="00826222"/>
    <w:rsid w:val="00836F36"/>
    <w:rsid w:val="0084446A"/>
    <w:rsid w:val="00886F08"/>
    <w:rsid w:val="00892C72"/>
    <w:rsid w:val="008A14E5"/>
    <w:rsid w:val="008C3E4B"/>
    <w:rsid w:val="008D2CAB"/>
    <w:rsid w:val="00901D00"/>
    <w:rsid w:val="00906918"/>
    <w:rsid w:val="0091023A"/>
    <w:rsid w:val="00935273"/>
    <w:rsid w:val="00947EBC"/>
    <w:rsid w:val="00953604"/>
    <w:rsid w:val="00977A3D"/>
    <w:rsid w:val="00980F84"/>
    <w:rsid w:val="009852F2"/>
    <w:rsid w:val="00986385"/>
    <w:rsid w:val="009B2C67"/>
    <w:rsid w:val="009B7260"/>
    <w:rsid w:val="009E54C3"/>
    <w:rsid w:val="009E567D"/>
    <w:rsid w:val="00A02E19"/>
    <w:rsid w:val="00A30A50"/>
    <w:rsid w:val="00A50E32"/>
    <w:rsid w:val="00A65CC7"/>
    <w:rsid w:val="00A705C1"/>
    <w:rsid w:val="00A74BE7"/>
    <w:rsid w:val="00A7625F"/>
    <w:rsid w:val="00A93D62"/>
    <w:rsid w:val="00AA0FC5"/>
    <w:rsid w:val="00AA17BD"/>
    <w:rsid w:val="00AB07E3"/>
    <w:rsid w:val="00AB6AEE"/>
    <w:rsid w:val="00AB76AE"/>
    <w:rsid w:val="00AB7B49"/>
    <w:rsid w:val="00AC7517"/>
    <w:rsid w:val="00AE2CA0"/>
    <w:rsid w:val="00B21AB9"/>
    <w:rsid w:val="00B22F6A"/>
    <w:rsid w:val="00B23B5D"/>
    <w:rsid w:val="00B54503"/>
    <w:rsid w:val="00B71C51"/>
    <w:rsid w:val="00BA4C4C"/>
    <w:rsid w:val="00BB3739"/>
    <w:rsid w:val="00BD2A14"/>
    <w:rsid w:val="00BF5345"/>
    <w:rsid w:val="00C2099D"/>
    <w:rsid w:val="00C66DB6"/>
    <w:rsid w:val="00C76051"/>
    <w:rsid w:val="00C91D04"/>
    <w:rsid w:val="00C94844"/>
    <w:rsid w:val="00CA561E"/>
    <w:rsid w:val="00CB14E5"/>
    <w:rsid w:val="00CB600D"/>
    <w:rsid w:val="00CC4F6B"/>
    <w:rsid w:val="00CD3C40"/>
    <w:rsid w:val="00CD4EC6"/>
    <w:rsid w:val="00CE05E4"/>
    <w:rsid w:val="00D022D3"/>
    <w:rsid w:val="00D05AAB"/>
    <w:rsid w:val="00D129F2"/>
    <w:rsid w:val="00D46BF7"/>
    <w:rsid w:val="00D632FE"/>
    <w:rsid w:val="00D700CE"/>
    <w:rsid w:val="00D81972"/>
    <w:rsid w:val="00D92C14"/>
    <w:rsid w:val="00D94ECB"/>
    <w:rsid w:val="00DA71A2"/>
    <w:rsid w:val="00DA7251"/>
    <w:rsid w:val="00DA770E"/>
    <w:rsid w:val="00DE6C03"/>
    <w:rsid w:val="00DF4221"/>
    <w:rsid w:val="00DF79F6"/>
    <w:rsid w:val="00E00A55"/>
    <w:rsid w:val="00E0509F"/>
    <w:rsid w:val="00E21482"/>
    <w:rsid w:val="00E31A93"/>
    <w:rsid w:val="00E406AB"/>
    <w:rsid w:val="00E42953"/>
    <w:rsid w:val="00E44F2F"/>
    <w:rsid w:val="00E63BC1"/>
    <w:rsid w:val="00E81AB3"/>
    <w:rsid w:val="00E830A3"/>
    <w:rsid w:val="00E8659C"/>
    <w:rsid w:val="00E9401D"/>
    <w:rsid w:val="00ED4878"/>
    <w:rsid w:val="00EE6C5A"/>
    <w:rsid w:val="00EF223A"/>
    <w:rsid w:val="00F02C32"/>
    <w:rsid w:val="00F107D9"/>
    <w:rsid w:val="00F1676C"/>
    <w:rsid w:val="00F37354"/>
    <w:rsid w:val="00F71126"/>
    <w:rsid w:val="00F71CF7"/>
    <w:rsid w:val="00FA1E61"/>
    <w:rsid w:val="00FD5077"/>
    <w:rsid w:val="00FD5A25"/>
    <w:rsid w:val="00FF3C2C"/>
    <w:rsid w:val="018B6F93"/>
    <w:rsid w:val="059848D2"/>
    <w:rsid w:val="0DBA6F71"/>
    <w:rsid w:val="0EC94E73"/>
    <w:rsid w:val="10A31833"/>
    <w:rsid w:val="17C53657"/>
    <w:rsid w:val="2D6C1DFC"/>
    <w:rsid w:val="3E63171B"/>
    <w:rsid w:val="41AB733A"/>
    <w:rsid w:val="49525B3C"/>
    <w:rsid w:val="598A2253"/>
    <w:rsid w:val="59F17E3D"/>
    <w:rsid w:val="5B4747DA"/>
    <w:rsid w:val="6EEC63BE"/>
    <w:rsid w:val="736366F7"/>
    <w:rsid w:val="7D2041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9D"/>
    <w:pPr>
      <w:widowControl w:val="0"/>
      <w:jc w:val="both"/>
    </w:pPr>
    <w:rPr>
      <w:szCs w:val="21"/>
    </w:rPr>
  </w:style>
  <w:style w:type="paragraph" w:styleId="Heading1">
    <w:name w:val="heading 1"/>
    <w:basedOn w:val="Normal"/>
    <w:next w:val="NormalIndent"/>
    <w:link w:val="Heading1Char"/>
    <w:uiPriority w:val="99"/>
    <w:qFormat/>
    <w:rsid w:val="00C2099D"/>
    <w:pPr>
      <w:keepLines/>
      <w:spacing w:before="60" w:after="60"/>
      <w:outlineLvl w:val="0"/>
    </w:pPr>
    <w:rPr>
      <w:rFonts w:eastAsia="黑体"/>
      <w:kern w:val="4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FAB"/>
    <w:rPr>
      <w:b/>
      <w:bCs/>
      <w:kern w:val="44"/>
      <w:sz w:val="44"/>
      <w:szCs w:val="44"/>
    </w:rPr>
  </w:style>
  <w:style w:type="paragraph" w:styleId="NormalIndent">
    <w:name w:val="Normal Indent"/>
    <w:basedOn w:val="Normal"/>
    <w:uiPriority w:val="99"/>
    <w:rsid w:val="00C2099D"/>
    <w:pPr>
      <w:tabs>
        <w:tab w:val="left" w:pos="0"/>
      </w:tabs>
      <w:autoSpaceDE w:val="0"/>
      <w:autoSpaceDN w:val="0"/>
      <w:adjustRightInd w:val="0"/>
      <w:spacing w:beforeLines="50"/>
      <w:ind w:firstLineChars="200" w:firstLine="420"/>
    </w:pPr>
  </w:style>
  <w:style w:type="paragraph" w:styleId="Date">
    <w:name w:val="Date"/>
    <w:basedOn w:val="Normal"/>
    <w:next w:val="Normal"/>
    <w:link w:val="DateChar"/>
    <w:uiPriority w:val="99"/>
    <w:rsid w:val="00C2099D"/>
    <w:pPr>
      <w:ind w:leftChars="2500" w:left="100"/>
    </w:pPr>
  </w:style>
  <w:style w:type="character" w:customStyle="1" w:styleId="DateChar">
    <w:name w:val="Date Char"/>
    <w:basedOn w:val="DefaultParagraphFont"/>
    <w:link w:val="Date"/>
    <w:uiPriority w:val="99"/>
    <w:semiHidden/>
    <w:rsid w:val="009E1FAB"/>
    <w:rPr>
      <w:szCs w:val="21"/>
    </w:rPr>
  </w:style>
  <w:style w:type="paragraph" w:styleId="BalloonText">
    <w:name w:val="Balloon Text"/>
    <w:basedOn w:val="Normal"/>
    <w:link w:val="BalloonTextChar"/>
    <w:uiPriority w:val="99"/>
    <w:semiHidden/>
    <w:rsid w:val="00C2099D"/>
    <w:rPr>
      <w:sz w:val="18"/>
      <w:szCs w:val="18"/>
    </w:rPr>
  </w:style>
  <w:style w:type="character" w:customStyle="1" w:styleId="BalloonTextChar">
    <w:name w:val="Balloon Text Char"/>
    <w:basedOn w:val="DefaultParagraphFont"/>
    <w:link w:val="BalloonText"/>
    <w:uiPriority w:val="99"/>
    <w:semiHidden/>
    <w:rsid w:val="009E1FAB"/>
    <w:rPr>
      <w:sz w:val="0"/>
      <w:szCs w:val="0"/>
    </w:rPr>
  </w:style>
  <w:style w:type="paragraph" w:styleId="Footer">
    <w:name w:val="footer"/>
    <w:basedOn w:val="Normal"/>
    <w:link w:val="FooterChar"/>
    <w:uiPriority w:val="99"/>
    <w:rsid w:val="00C209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2F6A"/>
    <w:rPr>
      <w:rFonts w:eastAsia="宋体"/>
      <w:kern w:val="2"/>
      <w:sz w:val="18"/>
      <w:szCs w:val="18"/>
      <w:lang w:val="en-US" w:eastAsia="zh-CN"/>
    </w:rPr>
  </w:style>
  <w:style w:type="paragraph" w:styleId="Header">
    <w:name w:val="header"/>
    <w:basedOn w:val="Normal"/>
    <w:link w:val="HeaderChar"/>
    <w:uiPriority w:val="99"/>
    <w:rsid w:val="00C209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2099D"/>
    <w:rPr>
      <w:kern w:val="2"/>
      <w:sz w:val="18"/>
      <w:szCs w:val="18"/>
    </w:rPr>
  </w:style>
  <w:style w:type="paragraph" w:styleId="BodyText2">
    <w:name w:val="Body Text 2"/>
    <w:basedOn w:val="Normal"/>
    <w:link w:val="BodyText2Char"/>
    <w:uiPriority w:val="99"/>
    <w:rsid w:val="00C2099D"/>
    <w:pPr>
      <w:spacing w:line="460" w:lineRule="exact"/>
      <w:jc w:val="center"/>
    </w:pPr>
    <w:rPr>
      <w:rFonts w:ascii="宋体" w:hAnsi="宋体" w:cs="宋体"/>
      <w:b/>
      <w:bCs/>
      <w:sz w:val="44"/>
      <w:szCs w:val="44"/>
    </w:rPr>
  </w:style>
  <w:style w:type="character" w:customStyle="1" w:styleId="BodyText2Char">
    <w:name w:val="Body Text 2 Char"/>
    <w:basedOn w:val="DefaultParagraphFont"/>
    <w:link w:val="BodyText2"/>
    <w:uiPriority w:val="99"/>
    <w:semiHidden/>
    <w:rsid w:val="009E1FAB"/>
    <w:rPr>
      <w:szCs w:val="21"/>
    </w:rPr>
  </w:style>
  <w:style w:type="character" w:styleId="PageNumber">
    <w:name w:val="page number"/>
    <w:basedOn w:val="DefaultParagraphFont"/>
    <w:uiPriority w:val="99"/>
    <w:rsid w:val="00C2099D"/>
  </w:style>
  <w:style w:type="character" w:styleId="Hyperlink">
    <w:name w:val="Hyperlink"/>
    <w:basedOn w:val="DefaultParagraphFont"/>
    <w:uiPriority w:val="99"/>
    <w:rsid w:val="00C2099D"/>
    <w:rPr>
      <w:color w:val="0000FF"/>
      <w:u w:val="single"/>
    </w:rPr>
  </w:style>
  <w:style w:type="table" w:styleId="TableGrid">
    <w:name w:val="Table Grid"/>
    <w:basedOn w:val="TableNormal"/>
    <w:uiPriority w:val="99"/>
    <w:rsid w:val="00C2099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uiPriority w:val="99"/>
    <w:rsid w:val="00C209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ia04@126.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504</Words>
  <Characters>2877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关于内蒙古地区电石产业调整电价的情况反映及建议</dc:title>
  <dc:subject/>
  <dc:creator>xiaojiang</dc:creator>
  <cp:keywords/>
  <dc:description/>
  <cp:lastModifiedBy>user</cp:lastModifiedBy>
  <cp:revision>17</cp:revision>
  <cp:lastPrinted>2016-08-29T04:00:00Z</cp:lastPrinted>
  <dcterms:created xsi:type="dcterms:W3CDTF">2016-07-07T01:36:00Z</dcterms:created>
  <dcterms:modified xsi:type="dcterms:W3CDTF">2016-08-29T07:32:00Z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